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CD0" w:rsidRPr="002A1CD0" w:rsidRDefault="002A1CD0" w:rsidP="002A1CD0">
      <w:pPr>
        <w:jc w:val="center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A1CD0"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>บทที่ 2</w:t>
      </w:r>
      <w:r w:rsidRPr="002A1CD0">
        <w:rPr>
          <w:rFonts w:ascii="TH SarabunPSK" w:eastAsia="CordiaNew-Bold" w:hAnsi="TH SarabunPSK" w:cs="TH SarabunPSK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2A1CD0" w:rsidRPr="002A1CD0" w:rsidRDefault="002A1CD0" w:rsidP="002A1CD0">
      <w:pPr>
        <w:jc w:val="center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A1CD0"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>ส่วนสาระ</w:t>
      </w:r>
    </w:p>
    <w:p w:rsidR="002A1CD0" w:rsidRPr="002A1CD0" w:rsidRDefault="002A1CD0" w:rsidP="002A1CD0">
      <w:pPr>
        <w:jc w:val="center"/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2A1CD0" w:rsidRPr="002A1CD0" w:rsidRDefault="002A1CD0" w:rsidP="002A1CD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A1CD0">
        <w:rPr>
          <w:rFonts w:ascii="TH SarabunPSK" w:hAnsi="TH SarabunPSK" w:cs="TH SarabunPSK"/>
          <w:sz w:val="32"/>
          <w:szCs w:val="32"/>
          <w:cs/>
        </w:rPr>
        <w:t xml:space="preserve">การประเมินคุณภาพการศึกษาตามองค์ประกอบ </w:t>
      </w:r>
      <w:r w:rsidRPr="002A1CD0">
        <w:rPr>
          <w:rFonts w:ascii="TH SarabunPSK" w:hAnsi="TH SarabunPSK" w:cs="TH SarabunPSK" w:hint="cs"/>
          <w:sz w:val="32"/>
          <w:szCs w:val="32"/>
          <w:cs/>
        </w:rPr>
        <w:t>5</w:t>
      </w:r>
      <w:r w:rsidRPr="002A1CD0">
        <w:rPr>
          <w:rFonts w:ascii="TH SarabunPSK" w:hAnsi="TH SarabunPSK" w:cs="TH SarabunPSK"/>
          <w:sz w:val="32"/>
          <w:szCs w:val="32"/>
          <w:cs/>
        </w:rPr>
        <w:t xml:space="preserve"> องค์ประกอบ</w:t>
      </w:r>
      <w:r w:rsidRPr="002A1C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1CD0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2A1CD0">
        <w:rPr>
          <w:rFonts w:ascii="TH SarabunPSK" w:hAnsi="TH SarabunPSK" w:cs="TH SarabunPSK" w:hint="cs"/>
          <w:sz w:val="32"/>
          <w:szCs w:val="32"/>
          <w:cs/>
        </w:rPr>
        <w:t>1</w:t>
      </w:r>
      <w:r w:rsidRPr="002A1CD0">
        <w:rPr>
          <w:rFonts w:ascii="TH SarabunPSK" w:hAnsi="TH SarabunPSK" w:cs="TH SarabunPSK"/>
          <w:sz w:val="32"/>
          <w:szCs w:val="32"/>
          <w:cs/>
        </w:rPr>
        <w:t>3 ตัวบ่งชี้ ตามคู่มือการประกันคุณภาพการศึกษาภายในสถานศึกษา ระดับอุดมศึกษา พ.ศ.</w:t>
      </w:r>
      <w:r w:rsidRPr="002A1C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1CD0">
        <w:rPr>
          <w:rFonts w:ascii="TH SarabunPSK" w:hAnsi="TH SarabunPSK" w:cs="TH SarabunPSK"/>
          <w:sz w:val="32"/>
          <w:szCs w:val="32"/>
          <w:cs/>
        </w:rPr>
        <w:t>255</w:t>
      </w:r>
      <w:r w:rsidRPr="002A1CD0">
        <w:rPr>
          <w:rFonts w:ascii="TH SarabunPSK" w:hAnsi="TH SarabunPSK" w:cs="TH SarabunPSK" w:hint="cs"/>
          <w:sz w:val="32"/>
          <w:szCs w:val="32"/>
          <w:cs/>
        </w:rPr>
        <w:t>7</w:t>
      </w:r>
      <w:r w:rsidRPr="002A1CD0">
        <w:rPr>
          <w:rFonts w:ascii="TH SarabunPSK" w:hAnsi="TH SarabunPSK" w:cs="TH SarabunPSK"/>
          <w:sz w:val="32"/>
          <w:szCs w:val="32"/>
          <w:cs/>
        </w:rPr>
        <w:t xml:space="preserve">  ของสำนักงานคณะกรรมการการอุดมศึกษา (สกอ.) โดยใช้เกณฑ์การประเมินตัวบ่งชี้ในกลุ่ม ค สถาบันเฉพาะทางลักษณะที่ 1 (ค1)</w:t>
      </w:r>
      <w:r w:rsidRPr="002A1C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1CD0">
        <w:rPr>
          <w:rFonts w:ascii="TH SarabunPSK" w:hAnsi="TH SarabunPSK" w:cs="TH SarabunPSK"/>
          <w:sz w:val="32"/>
          <w:szCs w:val="32"/>
          <w:cs/>
        </w:rPr>
        <w:t>ซึ่งเป็นสถาบันที่เน้นระดับบัณฑิตศึกษา</w:t>
      </w:r>
      <w:r w:rsidRPr="002A1CD0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2A1CD0">
        <w:rPr>
          <w:rFonts w:ascii="TH SarabunPSK" w:hAnsi="TH SarabunPSK" w:cs="TH SarabunPSK"/>
          <w:sz w:val="32"/>
          <w:szCs w:val="32"/>
          <w:cs/>
        </w:rPr>
        <w:t xml:space="preserve">มีคะแนนเต็ม </w:t>
      </w:r>
      <w:r w:rsidRPr="002A1CD0">
        <w:rPr>
          <w:rFonts w:ascii="TH SarabunPSK" w:hAnsi="TH SarabunPSK" w:cs="TH SarabunPSK"/>
          <w:sz w:val="32"/>
          <w:szCs w:val="32"/>
        </w:rPr>
        <w:t>5</w:t>
      </w:r>
      <w:r w:rsidRPr="002A1CD0">
        <w:rPr>
          <w:rFonts w:ascii="TH SarabunPSK" w:hAnsi="TH SarabunPSK" w:cs="TH SarabunPSK"/>
          <w:sz w:val="32"/>
          <w:szCs w:val="32"/>
          <w:cs/>
        </w:rPr>
        <w:t xml:space="preserve"> คะแนน</w:t>
      </w:r>
      <w:r w:rsidRPr="002A1C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</w:p>
    <w:p w:rsidR="002A1CD0" w:rsidRPr="002A1CD0" w:rsidRDefault="002A1CD0" w:rsidP="002A1CD0">
      <w:pPr>
        <w:widowControl w:val="0"/>
        <w:autoSpaceDE w:val="0"/>
        <w:autoSpaceDN w:val="0"/>
        <w:adjustRightInd w:val="0"/>
        <w:ind w:firstLine="720"/>
        <w:jc w:val="thaiDistribute"/>
        <w:rPr>
          <w:rFonts w:ascii="TH SarabunPSK" w:eastAsia="Batang" w:hAnsi="TH SarabunPSK" w:cs="TH SarabunPSK"/>
          <w:color w:val="000000"/>
        </w:rPr>
      </w:pPr>
      <w:r w:rsidRPr="002A1CD0">
        <w:rPr>
          <w:rFonts w:ascii="TH SarabunPSK" w:eastAsia="Batang" w:hAnsi="TH SarabunPSK" w:cs="TH SarabunPSK" w:hint="cs"/>
          <w:color w:val="000000"/>
          <w:sz w:val="32"/>
          <w:szCs w:val="32"/>
          <w:cs/>
        </w:rPr>
        <w:t>เนื่องจากบัณฑิตวิทยาลัยมีภารกิจหลัก</w:t>
      </w:r>
      <w:r w:rsidRPr="002A1CD0">
        <w:rPr>
          <w:rFonts w:ascii="TH SarabunPSK" w:eastAsia="Batang" w:hAnsi="TH SarabunPSK" w:cs="TH SarabunPSK" w:hint="cs"/>
          <w:color w:val="000000"/>
          <w:sz w:val="32"/>
          <w:szCs w:val="32"/>
          <w:cs/>
          <w:lang w:eastAsia="zh-CN"/>
        </w:rPr>
        <w:t xml:space="preserve"> 2 ส่วน คือ </w:t>
      </w:r>
      <w:r w:rsidRPr="002A1CD0">
        <w:rPr>
          <w:rFonts w:ascii="TH SarabunPSK" w:eastAsia="Batang" w:hAnsi="TH SarabunPSK" w:cs="TH SarabunPSK"/>
          <w:color w:val="000000"/>
          <w:sz w:val="32"/>
          <w:szCs w:val="32"/>
          <w:lang w:eastAsia="zh-CN"/>
        </w:rPr>
        <w:t xml:space="preserve"> </w:t>
      </w:r>
    </w:p>
    <w:p w:rsidR="002A1CD0" w:rsidRPr="002A1CD0" w:rsidRDefault="002A1CD0" w:rsidP="002A1CD0">
      <w:pPr>
        <w:numPr>
          <w:ilvl w:val="0"/>
          <w:numId w:val="36"/>
        </w:numPr>
        <w:tabs>
          <w:tab w:val="left" w:pos="709"/>
        </w:tabs>
        <w:contextualSpacing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2A1CD0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การบริหารจัดการศึกษาระดับบัณฑิตศึกษาของมหาวิทยาลัยศิลปากร </w:t>
      </w:r>
    </w:p>
    <w:p w:rsidR="002A1CD0" w:rsidRPr="002A1CD0" w:rsidRDefault="002A1CD0" w:rsidP="002A1CD0">
      <w:pPr>
        <w:numPr>
          <w:ilvl w:val="0"/>
          <w:numId w:val="36"/>
        </w:numPr>
        <w:tabs>
          <w:tab w:val="left" w:pos="709"/>
        </w:tabs>
        <w:contextualSpacing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2A1CD0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การจัดการเรียนการสอน</w:t>
      </w:r>
      <w:r w:rsidRPr="002A1CD0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หลักสูตร</w:t>
      </w:r>
      <w:r w:rsidRPr="002A1CD0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พหุวิทยาการ </w:t>
      </w:r>
      <w:r w:rsidR="00CD7E06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(</w:t>
      </w:r>
      <w:r w:rsidR="00CD7E06" w:rsidRPr="002A1CD0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หลักสูตรระดับปริญญาโท</w:t>
      </w:r>
      <w:r w:rsidR="00CD7E06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)</w:t>
      </w:r>
    </w:p>
    <w:p w:rsidR="002A1CD0" w:rsidRPr="002A1CD0" w:rsidRDefault="002A1CD0" w:rsidP="002A1CD0">
      <w:pPr>
        <w:tabs>
          <w:tab w:val="left" w:pos="709"/>
        </w:tabs>
        <w:contextualSpacing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2A1CD0">
        <w:rPr>
          <w:rFonts w:ascii="TH SarabunPSK" w:hAnsi="TH SarabunPSK" w:cs="TH SarabunPSK" w:hint="cs"/>
          <w:sz w:val="32"/>
          <w:szCs w:val="32"/>
          <w:cs/>
        </w:rPr>
        <w:tab/>
        <w:t>บัณฑ</w:t>
      </w:r>
      <w:r w:rsidR="00EB4CDF">
        <w:rPr>
          <w:rFonts w:ascii="TH SarabunPSK" w:hAnsi="TH SarabunPSK" w:cs="TH SarabunPSK" w:hint="cs"/>
          <w:sz w:val="32"/>
          <w:szCs w:val="32"/>
          <w:cs/>
        </w:rPr>
        <w:t xml:space="preserve">ิตวิทยาลัย มหาวิทยาลัยศิลปากร </w:t>
      </w:r>
      <w:r w:rsidRPr="002A1CD0">
        <w:rPr>
          <w:rFonts w:ascii="TH SarabunPSK" w:hAnsi="TH SarabunPSK" w:cs="TH SarabunPSK" w:hint="cs"/>
          <w:sz w:val="32"/>
          <w:szCs w:val="32"/>
          <w:cs/>
        </w:rPr>
        <w:t>รับการประเมินระดับคณะ จำนวน 5</w:t>
      </w:r>
      <w:r w:rsidRPr="002A1CD0">
        <w:rPr>
          <w:rFonts w:ascii="TH SarabunPSK" w:hAnsi="TH SarabunPSK" w:cs="TH SarabunPSK"/>
          <w:sz w:val="32"/>
          <w:szCs w:val="32"/>
          <w:cs/>
        </w:rPr>
        <w:t xml:space="preserve"> องค์ประกอบ</w:t>
      </w:r>
      <w:r w:rsidRPr="002A1CD0">
        <w:rPr>
          <w:rFonts w:ascii="TH SarabunPSK" w:hAnsi="TH SarabunPSK" w:cs="TH SarabunPSK" w:hint="cs"/>
          <w:sz w:val="32"/>
          <w:szCs w:val="32"/>
          <w:cs/>
        </w:rPr>
        <w:t xml:space="preserve"> รวม</w:t>
      </w:r>
      <w:r w:rsidRPr="002A1C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A1CD0">
        <w:rPr>
          <w:rFonts w:ascii="TH SarabunPSK" w:hAnsi="TH SarabunPSK" w:cs="TH SarabunPSK" w:hint="cs"/>
          <w:sz w:val="32"/>
          <w:szCs w:val="32"/>
          <w:cs/>
        </w:rPr>
        <w:t>11</w:t>
      </w:r>
      <w:r w:rsidRPr="002A1CD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76A7">
        <w:rPr>
          <w:rFonts w:ascii="TH SarabunPSK" w:hAnsi="TH SarabunPSK" w:cs="TH SarabunPSK"/>
          <w:sz w:val="32"/>
          <w:szCs w:val="32"/>
          <w:cs/>
        </w:rPr>
        <w:t>ตัวบ่งชี้</w:t>
      </w:r>
      <w:r w:rsidR="00B876A7">
        <w:rPr>
          <w:rFonts w:ascii="TH SarabunPSK" w:hAnsi="TH SarabunPSK" w:cs="TH SarabunPSK"/>
          <w:sz w:val="32"/>
          <w:szCs w:val="32"/>
        </w:rPr>
        <w:t xml:space="preserve"> </w:t>
      </w:r>
      <w:r w:rsidR="00B876A7">
        <w:rPr>
          <w:rFonts w:ascii="TH SarabunPSK" w:hAnsi="TH SarabunPSK" w:cs="TH SarabunPSK" w:hint="cs"/>
          <w:sz w:val="32"/>
          <w:szCs w:val="32"/>
          <w:cs/>
        </w:rPr>
        <w:t>(ทั้งนี้ ตัวบ่งชี้ที่ 15 และ 16 ไม่รับการประเมินเนื่องจากไม่มีการจัดการเรียนการสอนในระดับปริญญาตรี)</w:t>
      </w:r>
      <w:r w:rsidRPr="002A1CD0"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</w:p>
    <w:p w:rsidR="002A1CD0" w:rsidRPr="002A1CD0" w:rsidRDefault="002A1CD0" w:rsidP="002A1CD0">
      <w:pPr>
        <w:tabs>
          <w:tab w:val="left" w:pos="709"/>
        </w:tabs>
        <w:contextualSpacing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961"/>
      </w:tblGrid>
      <w:tr w:rsidR="002A1CD0" w:rsidRPr="002A1CD0" w:rsidTr="00BA2170">
        <w:trPr>
          <w:trHeight w:val="734"/>
        </w:trPr>
        <w:tc>
          <w:tcPr>
            <w:tcW w:w="4395" w:type="dxa"/>
            <w:shd w:val="clear" w:color="auto" w:fill="DDD9C3" w:themeFill="background2" w:themeFillShade="E6"/>
            <w:vAlign w:val="center"/>
          </w:tcPr>
          <w:p w:rsidR="002A1CD0" w:rsidRPr="002A1CD0" w:rsidRDefault="002A1CD0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0"/>
                <w:szCs w:val="30"/>
              </w:rPr>
            </w:pPr>
            <w:r w:rsidRPr="002A1CD0">
              <w:rPr>
                <w:rFonts w:ascii="TH SarabunPSK" w:eastAsia="Batang" w:hAnsi="TH SarabunPSK" w:cs="TH SarabunPSK"/>
                <w:b/>
                <w:bCs/>
                <w:sz w:val="30"/>
                <w:szCs w:val="30"/>
                <w:cs/>
              </w:rPr>
              <w:t>องค์ประกอบ</w:t>
            </w:r>
          </w:p>
        </w:tc>
        <w:tc>
          <w:tcPr>
            <w:tcW w:w="4961" w:type="dxa"/>
            <w:shd w:val="clear" w:color="auto" w:fill="DDD9C3" w:themeFill="background2" w:themeFillShade="E6"/>
            <w:vAlign w:val="center"/>
          </w:tcPr>
          <w:p w:rsidR="002A1CD0" w:rsidRPr="002A1CD0" w:rsidRDefault="002A1CD0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0"/>
                <w:szCs w:val="30"/>
                <w:cs/>
              </w:rPr>
            </w:pPr>
            <w:r w:rsidRPr="002A1CD0">
              <w:rPr>
                <w:rFonts w:ascii="TH SarabunPSK" w:eastAsia="Batang" w:hAnsi="TH SarabunPSK" w:cs="TH SarabunPSK" w:hint="cs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</w:tr>
      <w:tr w:rsidR="002A1CD0" w:rsidRPr="002A1CD0" w:rsidTr="00BA2170">
        <w:tc>
          <w:tcPr>
            <w:tcW w:w="4395" w:type="dxa"/>
          </w:tcPr>
          <w:p w:rsidR="002A1CD0" w:rsidRPr="002A1CD0" w:rsidRDefault="002A1CD0" w:rsidP="002A1CD0">
            <w:pPr>
              <w:widowControl w:val="0"/>
              <w:tabs>
                <w:tab w:val="left" w:pos="318"/>
                <w:tab w:val="left" w:pos="1440"/>
                <w:tab w:val="left" w:pos="1800"/>
              </w:tabs>
              <w:autoSpaceDE w:val="0"/>
              <w:autoSpaceDN w:val="0"/>
              <w:adjustRightInd w:val="0"/>
              <w:ind w:right="-108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1.</w:t>
            </w:r>
            <w:r w:rsidRPr="002A1CD0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การผลิตบัณฑิต</w:t>
            </w:r>
          </w:p>
        </w:tc>
        <w:tc>
          <w:tcPr>
            <w:tcW w:w="4961" w:type="dxa"/>
          </w:tcPr>
          <w:p w:rsidR="002A1CD0" w:rsidRPr="002A1CD0" w:rsidRDefault="002A1CD0" w:rsidP="002A1CD0">
            <w:pPr>
              <w:widowControl w:val="0"/>
              <w:tabs>
                <w:tab w:val="left" w:pos="318"/>
                <w:tab w:val="left" w:pos="1440"/>
                <w:tab w:val="left" w:pos="1800"/>
              </w:tabs>
              <w:autoSpaceDE w:val="0"/>
              <w:autoSpaceDN w:val="0"/>
              <w:adjustRightInd w:val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A1CD0">
              <w:rPr>
                <w:rFonts w:ascii="TH SarabunPSK" w:hAnsi="TH SarabunPSK" w:cs="TH SarabunPSK"/>
                <w:sz w:val="32"/>
                <w:szCs w:val="32"/>
                <w:cs/>
              </w:rPr>
              <w:t>1.1 ผลการบริหารจัดการหลักสูตรโดยรวม</w:t>
            </w:r>
          </w:p>
          <w:p w:rsidR="002A1CD0" w:rsidRPr="002A1CD0" w:rsidRDefault="002A1CD0" w:rsidP="002A1CD0">
            <w:pPr>
              <w:widowControl w:val="0"/>
              <w:tabs>
                <w:tab w:val="left" w:pos="318"/>
                <w:tab w:val="left" w:pos="1440"/>
                <w:tab w:val="left" w:pos="1800"/>
              </w:tabs>
              <w:autoSpaceDE w:val="0"/>
              <w:autoSpaceDN w:val="0"/>
              <w:adjustRightInd w:val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>1.2 อาจารย์ประจำที่มีคุณวุฒิปริญญาเอก</w:t>
            </w:r>
          </w:p>
          <w:p w:rsidR="002A1CD0" w:rsidRPr="002A1CD0" w:rsidRDefault="002A1CD0" w:rsidP="002A1CD0">
            <w:pPr>
              <w:widowControl w:val="0"/>
              <w:tabs>
                <w:tab w:val="left" w:pos="318"/>
                <w:tab w:val="left" w:pos="1440"/>
                <w:tab w:val="left" w:pos="1800"/>
              </w:tabs>
              <w:autoSpaceDE w:val="0"/>
              <w:autoSpaceDN w:val="0"/>
              <w:adjustRightInd w:val="0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>1.3 อาจารย์ประจำคณะที่ดำรงตำแหน่งทางวิชาการ</w:t>
            </w:r>
          </w:p>
          <w:p w:rsidR="002A1CD0" w:rsidRPr="002A1CD0" w:rsidRDefault="002A1CD0" w:rsidP="002A1CD0">
            <w:pPr>
              <w:widowControl w:val="0"/>
              <w:tabs>
                <w:tab w:val="left" w:pos="318"/>
                <w:tab w:val="left" w:pos="1440"/>
                <w:tab w:val="left" w:pos="1800"/>
              </w:tabs>
              <w:autoSpaceDE w:val="0"/>
              <w:autoSpaceDN w:val="0"/>
              <w:adjustRightInd w:val="0"/>
              <w:ind w:right="-108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>1.4 จำนวนนักศึกษาเต็มเวลาเทียบเท่าต่อจำนวนอาจารย์ประจำ</w:t>
            </w:r>
          </w:p>
        </w:tc>
      </w:tr>
      <w:tr w:rsidR="002A1CD0" w:rsidRPr="002A1CD0" w:rsidTr="00BA2170">
        <w:trPr>
          <w:trHeight w:val="1466"/>
        </w:trPr>
        <w:tc>
          <w:tcPr>
            <w:tcW w:w="4395" w:type="dxa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</w:t>
            </w:r>
          </w:p>
        </w:tc>
        <w:tc>
          <w:tcPr>
            <w:tcW w:w="4961" w:type="dxa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2.1 </w:t>
            </w:r>
            <w:r w:rsidRPr="002A1CD0">
              <w:rPr>
                <w:rFonts w:ascii="TH SarabunPSK" w:hAnsi="TH SarabunPSK" w:cs="TH SarabunPSK"/>
                <w:sz w:val="32"/>
                <w:szCs w:val="32"/>
                <w:cs/>
              </w:rPr>
              <w:t>ระบบและกลไกการบริหารและพัฒนางานวิจัยหรืองานสร้างสรรค์</w:t>
            </w:r>
          </w:p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>2.2 เงินสนับสนุนงานวิจัยและงานสร้างสรรค์</w:t>
            </w:r>
          </w:p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>2.3 ผลงานทางวิชาการของอาจารย์ประจำและนักวิจัย</w:t>
            </w:r>
          </w:p>
        </w:tc>
      </w:tr>
      <w:tr w:rsidR="002A1CD0" w:rsidRPr="002A1CD0" w:rsidTr="00BA2170">
        <w:tc>
          <w:tcPr>
            <w:tcW w:w="4395" w:type="dxa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1CD0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3. </w:t>
            </w:r>
            <w:r w:rsidRPr="002A1CD0">
              <w:rPr>
                <w:rFonts w:ascii="TH SarabunPSK" w:eastAsia="Batang" w:hAnsi="TH SarabunPSK" w:cs="TH SarabunPSK"/>
                <w:sz w:val="32"/>
                <w:szCs w:val="32"/>
              </w:rPr>
              <w:tab/>
            </w:r>
            <w:r w:rsidRPr="002A1CD0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การบริการวิชาการ</w:t>
            </w:r>
          </w:p>
        </w:tc>
        <w:tc>
          <w:tcPr>
            <w:tcW w:w="4961" w:type="dxa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hAnsi="TH SarabunPSK" w:cs="TH SarabunPSK"/>
                <w:sz w:val="32"/>
                <w:szCs w:val="32"/>
                <w:cs/>
              </w:rPr>
              <w:t>3.1</w:t>
            </w: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1CD0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การบริการวิชาการแก่สังคม</w:t>
            </w:r>
          </w:p>
        </w:tc>
      </w:tr>
      <w:tr w:rsidR="002A1CD0" w:rsidRPr="002A1CD0" w:rsidTr="00BA2170">
        <w:tc>
          <w:tcPr>
            <w:tcW w:w="4395" w:type="dxa"/>
            <w:shd w:val="clear" w:color="auto" w:fill="auto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A1CD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  <w:r w:rsidRPr="002A1CD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2A1CD0"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</w:rPr>
              <w:tab/>
            </w:r>
            <w:r w:rsidRPr="002A1CD0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</w:rPr>
              <w:t>การทำนุบำรุงศิลปะและวัฒนธรรม</w:t>
            </w:r>
          </w:p>
        </w:tc>
        <w:tc>
          <w:tcPr>
            <w:tcW w:w="4961" w:type="dxa"/>
            <w:shd w:val="clear" w:color="auto" w:fill="auto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A1CD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4.1</w:t>
            </w:r>
            <w:r w:rsidRPr="002A1CD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A1CD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ระบบและกลไกการทำนุบำรุงศิลปะและวัฒนธรรม</w:t>
            </w:r>
          </w:p>
        </w:tc>
      </w:tr>
      <w:tr w:rsidR="002A1CD0" w:rsidRPr="002A1CD0" w:rsidTr="00BA2170">
        <w:tc>
          <w:tcPr>
            <w:tcW w:w="4395" w:type="dxa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5. </w:t>
            </w:r>
            <w:r w:rsidRPr="002A1CD0">
              <w:rPr>
                <w:rFonts w:ascii="TH SarabunPSK" w:eastAsia="Batang" w:hAnsi="TH SarabunPSK" w:cs="TH SarabunPSK"/>
                <w:sz w:val="32"/>
                <w:szCs w:val="32"/>
              </w:rPr>
              <w:tab/>
            </w:r>
            <w:r w:rsidRPr="002A1CD0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</w:t>
            </w:r>
            <w:r w:rsidRPr="002A1CD0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บริหารจัดการ</w:t>
            </w:r>
          </w:p>
        </w:tc>
        <w:tc>
          <w:tcPr>
            <w:tcW w:w="4961" w:type="dxa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2A1CD0">
              <w:rPr>
                <w:rFonts w:ascii="TH SarabunPSK" w:hAnsi="TH SarabunPSK" w:cs="TH SarabunPSK"/>
                <w:sz w:val="32"/>
                <w:szCs w:val="32"/>
                <w:cs/>
              </w:rPr>
              <w:t>5.1</w:t>
            </w: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1CD0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การบริหารของคณะเพื่อการกำกับติดตามผลลัพธ์ตามพัน</w:t>
            </w: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>ธ</w:t>
            </w:r>
            <w:r w:rsidRPr="002A1CD0">
              <w:rPr>
                <w:rFonts w:ascii="TH SarabunPSK" w:hAnsi="TH SarabunPSK" w:cs="TH SarabunPSK"/>
                <w:sz w:val="32"/>
                <w:szCs w:val="32"/>
                <w:cs/>
              </w:rPr>
              <w:t>กิจกลุ่มสถาบันและเอกลักษณ์ของคณะ</w:t>
            </w:r>
          </w:p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hAnsi="TH SarabunPSK" w:cs="TH SarabunPSK"/>
                <w:sz w:val="32"/>
                <w:szCs w:val="32"/>
                <w:cs/>
              </w:rPr>
              <w:t>5.</w:t>
            </w: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>2  ระบบกำกับการประกันคุณภาพหลักสูตร</w:t>
            </w:r>
          </w:p>
        </w:tc>
      </w:tr>
      <w:tr w:rsidR="002A1CD0" w:rsidRPr="002A1CD0" w:rsidTr="00BA2170">
        <w:tc>
          <w:tcPr>
            <w:tcW w:w="4395" w:type="dxa"/>
          </w:tcPr>
          <w:p w:rsidR="002A1CD0" w:rsidRPr="002A1CD0" w:rsidRDefault="002A1CD0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</w:pPr>
            <w:r w:rsidRPr="002A1CD0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2A1CD0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 xml:space="preserve"> องค์ประกอบ</w:t>
            </w:r>
          </w:p>
        </w:tc>
        <w:tc>
          <w:tcPr>
            <w:tcW w:w="4961" w:type="dxa"/>
          </w:tcPr>
          <w:p w:rsidR="002A1CD0" w:rsidRPr="002A1CD0" w:rsidRDefault="00E91AE3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</w:rPr>
              <w:t>11</w:t>
            </w:r>
            <w:r w:rsidR="002A1CD0" w:rsidRPr="002A1CD0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</w:rPr>
              <w:t xml:space="preserve"> ตัวบ่งชี้</w:t>
            </w:r>
          </w:p>
        </w:tc>
      </w:tr>
    </w:tbl>
    <w:p w:rsidR="002A1CD0" w:rsidRDefault="002A1CD0" w:rsidP="002A1CD0">
      <w:pPr>
        <w:tabs>
          <w:tab w:val="left" w:pos="720"/>
          <w:tab w:val="left" w:pos="1440"/>
          <w:tab w:val="left" w:pos="1800"/>
        </w:tabs>
        <w:jc w:val="thaiDistribute"/>
        <w:rPr>
          <w:rFonts w:ascii="TH SarabunPSK" w:eastAsia="Batang" w:hAnsi="TH SarabunPSK" w:cs="TH SarabunPSK"/>
          <w:sz w:val="32"/>
          <w:szCs w:val="32"/>
        </w:rPr>
      </w:pPr>
      <w:r w:rsidRPr="002A1CD0">
        <w:rPr>
          <w:rFonts w:ascii="TH SarabunPSK" w:eastAsia="Batang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2A1CD0">
        <w:rPr>
          <w:rFonts w:ascii="TH SarabunPSK" w:eastAsia="Batang" w:hAnsi="TH SarabunPSK" w:cs="TH SarabunPSK"/>
          <w:sz w:val="32"/>
          <w:szCs w:val="32"/>
          <w:cs/>
        </w:rPr>
        <w:t>ผลการประเมินตนเองของ</w:t>
      </w:r>
      <w:r w:rsidRPr="002A1CD0">
        <w:rPr>
          <w:rFonts w:ascii="TH SarabunPSK" w:eastAsia="Batang" w:hAnsi="TH SarabunPSK" w:cs="TH SarabunPSK" w:hint="cs"/>
          <w:sz w:val="32"/>
          <w:szCs w:val="32"/>
          <w:cs/>
        </w:rPr>
        <w:t>คณะวิชา</w:t>
      </w:r>
      <w:r w:rsidRPr="002A1CD0">
        <w:rPr>
          <w:rFonts w:ascii="TH SarabunPSK" w:eastAsia="Batang" w:hAnsi="TH SarabunPSK" w:cs="TH SarabunPSK"/>
          <w:sz w:val="32"/>
          <w:szCs w:val="32"/>
        </w:rPr>
        <w:t xml:space="preserve"> </w:t>
      </w:r>
      <w:r w:rsidRPr="002A1CD0">
        <w:rPr>
          <w:rFonts w:ascii="TH SarabunPSK" w:eastAsia="Batang" w:hAnsi="TH SarabunPSK" w:cs="TH SarabunPSK" w:hint="cs"/>
          <w:sz w:val="32"/>
          <w:szCs w:val="32"/>
          <w:cs/>
        </w:rPr>
        <w:t>บัณฑิตวิทยาลัย</w:t>
      </w:r>
      <w:r w:rsidRPr="002A1CD0">
        <w:rPr>
          <w:rFonts w:ascii="TH SarabunPSK" w:eastAsia="Batang" w:hAnsi="TH SarabunPSK" w:cs="TH SarabunPSK"/>
          <w:sz w:val="32"/>
          <w:szCs w:val="32"/>
          <w:cs/>
        </w:rPr>
        <w:t xml:space="preserve"> พบว่า</w:t>
      </w:r>
      <w:r w:rsidRPr="002A1CD0">
        <w:rPr>
          <w:rFonts w:ascii="TH SarabunPSK" w:eastAsia="Batang" w:hAnsi="TH SarabunPSK" w:cs="TH SarabunPSK" w:hint="cs"/>
          <w:sz w:val="32"/>
          <w:szCs w:val="32"/>
          <w:cs/>
        </w:rPr>
        <w:t xml:space="preserve"> </w:t>
      </w:r>
      <w:r w:rsidRPr="002A1CD0">
        <w:rPr>
          <w:rFonts w:ascii="TH SarabunPSK" w:eastAsia="Batang" w:hAnsi="TH SarabunPSK" w:cs="TH SarabunPSK"/>
          <w:sz w:val="32"/>
          <w:szCs w:val="32"/>
          <w:cs/>
        </w:rPr>
        <w:t>ได้ดำเนินการตามภารกิจของสถาบัน</w:t>
      </w:r>
      <w:r w:rsidRPr="002A1CD0">
        <w:rPr>
          <w:rFonts w:ascii="TH SarabunPSK" w:eastAsia="Batang" w:hAnsi="TH SarabunPSK" w:cs="TH SarabunPSK" w:hint="cs"/>
          <w:sz w:val="32"/>
          <w:szCs w:val="32"/>
          <w:cs/>
        </w:rPr>
        <w:t xml:space="preserve"> </w:t>
      </w:r>
      <w:r w:rsidRPr="002A1CD0">
        <w:rPr>
          <w:rFonts w:ascii="TH SarabunPSK" w:eastAsia="Batang" w:hAnsi="TH SarabunPSK" w:cs="TH SarabunPSK"/>
          <w:spacing w:val="4"/>
          <w:sz w:val="32"/>
          <w:szCs w:val="32"/>
          <w:cs/>
        </w:rPr>
        <w:t xml:space="preserve">โดยมีผลการประเมิน </w:t>
      </w:r>
      <w:r w:rsidRPr="002A1CD0">
        <w:rPr>
          <w:rFonts w:ascii="TH SarabunPSK" w:eastAsia="Batang" w:hAnsi="TH SarabunPSK" w:cs="TH SarabunPSK" w:hint="cs"/>
          <w:spacing w:val="4"/>
          <w:sz w:val="32"/>
          <w:szCs w:val="32"/>
          <w:cs/>
        </w:rPr>
        <w:t>อยู่ใน</w:t>
      </w:r>
      <w:r w:rsidRPr="002A1CD0">
        <w:rPr>
          <w:rFonts w:ascii="TH SarabunPSK" w:eastAsia="Batang" w:hAnsi="TH SarabunPSK" w:cs="TH SarabunPSK"/>
          <w:color w:val="000000" w:themeColor="text1"/>
          <w:spacing w:val="4"/>
          <w:sz w:val="32"/>
          <w:szCs w:val="32"/>
          <w:cs/>
        </w:rPr>
        <w:t>ระดับ</w:t>
      </w:r>
      <w:r w:rsidRPr="002A1CD0">
        <w:rPr>
          <w:rFonts w:ascii="TH SarabunPSK" w:eastAsia="Batang" w:hAnsi="TH SarabunPSK" w:cs="TH SarabunPSK" w:hint="cs"/>
          <w:color w:val="000000" w:themeColor="text1"/>
          <w:spacing w:val="4"/>
          <w:sz w:val="32"/>
          <w:szCs w:val="32"/>
          <w:cs/>
        </w:rPr>
        <w:t>ดี</w:t>
      </w:r>
      <w:r w:rsidR="00EB4CDF">
        <w:rPr>
          <w:rFonts w:ascii="TH SarabunPSK" w:eastAsia="Batang" w:hAnsi="TH SarabunPSK" w:cs="TH SarabunPSK" w:hint="cs"/>
          <w:color w:val="000000" w:themeColor="text1"/>
          <w:spacing w:val="4"/>
          <w:sz w:val="32"/>
          <w:szCs w:val="32"/>
          <w:cs/>
        </w:rPr>
        <w:t>มาก</w:t>
      </w:r>
      <w:r w:rsidRPr="002A1CD0">
        <w:rPr>
          <w:rFonts w:ascii="TH SarabunPSK" w:eastAsia="Batang" w:hAnsi="TH SarabunPSK" w:cs="TH SarabunPSK"/>
          <w:color w:val="000000" w:themeColor="text1"/>
          <w:spacing w:val="4"/>
          <w:sz w:val="32"/>
          <w:szCs w:val="32"/>
          <w:cs/>
        </w:rPr>
        <w:t xml:space="preserve"> </w:t>
      </w:r>
      <w:r w:rsidR="00EB4CDF">
        <w:rPr>
          <w:rFonts w:ascii="TH SarabunPSK" w:eastAsia="Batang" w:hAnsi="TH SarabunPSK" w:cs="TH SarabunPSK" w:hint="cs"/>
          <w:color w:val="000000" w:themeColor="text1"/>
          <w:spacing w:val="4"/>
          <w:sz w:val="32"/>
          <w:szCs w:val="32"/>
          <w:cs/>
        </w:rPr>
        <w:t>มี</w:t>
      </w:r>
      <w:r w:rsidRPr="002A1CD0">
        <w:rPr>
          <w:rFonts w:ascii="TH SarabunPSK" w:eastAsia="Batang" w:hAnsi="TH SarabunPSK" w:cs="TH SarabunPSK"/>
          <w:color w:val="000000" w:themeColor="text1"/>
          <w:spacing w:val="4"/>
          <w:sz w:val="32"/>
          <w:szCs w:val="32"/>
          <w:cs/>
        </w:rPr>
        <w:t>ค่า</w:t>
      </w:r>
      <w:r w:rsidRPr="00E91AE3">
        <w:rPr>
          <w:rFonts w:ascii="TH SarabunPSK" w:eastAsia="Batang" w:hAnsi="TH SarabunPSK" w:cs="TH SarabunPSK"/>
          <w:color w:val="000000" w:themeColor="text1"/>
          <w:spacing w:val="4"/>
          <w:sz w:val="32"/>
          <w:szCs w:val="32"/>
          <w:cs/>
        </w:rPr>
        <w:t xml:space="preserve">คะแนน </w:t>
      </w:r>
      <w:r w:rsidR="00E91AE3" w:rsidRPr="00E91AE3">
        <w:rPr>
          <w:rFonts w:ascii="TH SarabunPSK" w:eastAsia="Batang" w:hAnsi="TH SarabunPSK" w:cs="TH SarabunPSK" w:hint="cs"/>
          <w:color w:val="000000" w:themeColor="text1"/>
          <w:spacing w:val="4"/>
          <w:sz w:val="32"/>
          <w:szCs w:val="32"/>
          <w:cs/>
        </w:rPr>
        <w:t>4.70</w:t>
      </w:r>
      <w:r w:rsidRPr="00E91AE3">
        <w:rPr>
          <w:rFonts w:ascii="TH SarabunPSK" w:eastAsia="Batang" w:hAnsi="TH SarabunPSK" w:cs="TH SarabunPSK" w:hint="cs"/>
          <w:color w:val="000000" w:themeColor="text1"/>
          <w:spacing w:val="4"/>
          <w:sz w:val="32"/>
          <w:szCs w:val="32"/>
          <w:cs/>
        </w:rPr>
        <w:t xml:space="preserve"> </w:t>
      </w:r>
      <w:r w:rsidRPr="002A1CD0">
        <w:rPr>
          <w:rFonts w:ascii="TH SarabunPSK" w:eastAsia="Batang" w:hAnsi="TH SarabunPSK" w:cs="TH SarabunPSK"/>
          <w:spacing w:val="4"/>
          <w:sz w:val="32"/>
          <w:szCs w:val="32"/>
          <w:cs/>
        </w:rPr>
        <w:t>มีรายละเอียดผลการประเมินแต่</w:t>
      </w:r>
      <w:r w:rsidRPr="002A1CD0">
        <w:rPr>
          <w:rFonts w:ascii="TH SarabunPSK" w:eastAsia="Batang" w:hAnsi="TH SarabunPSK" w:cs="TH SarabunPSK"/>
          <w:sz w:val="32"/>
          <w:szCs w:val="32"/>
          <w:cs/>
        </w:rPr>
        <w:t>ละองค์ประกอบ ดังนี้</w:t>
      </w:r>
    </w:p>
    <w:p w:rsidR="00EB4CDF" w:rsidRPr="002A1CD0" w:rsidRDefault="00EB4CDF" w:rsidP="002A1CD0">
      <w:pPr>
        <w:tabs>
          <w:tab w:val="left" w:pos="720"/>
          <w:tab w:val="left" w:pos="1440"/>
          <w:tab w:val="left" w:pos="1800"/>
        </w:tabs>
        <w:jc w:val="thaiDistribute"/>
        <w:rPr>
          <w:rFonts w:ascii="TH SarabunPSK" w:eastAsia="Batang" w:hAnsi="TH SarabunPSK" w:cs="TH SarabunPSK"/>
          <w:sz w:val="32"/>
          <w:szCs w:val="32"/>
        </w:rPr>
      </w:pPr>
    </w:p>
    <w:p w:rsidR="002A1CD0" w:rsidRPr="002A1CD0" w:rsidRDefault="002A1CD0" w:rsidP="002A1CD0">
      <w:pPr>
        <w:tabs>
          <w:tab w:val="left" w:pos="720"/>
          <w:tab w:val="left" w:pos="1440"/>
          <w:tab w:val="left" w:pos="1800"/>
        </w:tabs>
        <w:jc w:val="thaiDistribute"/>
        <w:rPr>
          <w:rFonts w:ascii="TH SarabunPSK" w:eastAsia="Batang" w:hAnsi="TH SarabunPSK" w:cs="TH SarabunPSK"/>
          <w:sz w:val="32"/>
          <w:szCs w:val="3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961"/>
      </w:tblGrid>
      <w:tr w:rsidR="002A1CD0" w:rsidRPr="002A1CD0" w:rsidTr="00BA2170">
        <w:trPr>
          <w:trHeight w:val="419"/>
        </w:trPr>
        <w:tc>
          <w:tcPr>
            <w:tcW w:w="4395" w:type="dxa"/>
            <w:vMerge w:val="restart"/>
            <w:shd w:val="clear" w:color="auto" w:fill="DDD9C3" w:themeFill="background2" w:themeFillShade="E6"/>
            <w:vAlign w:val="center"/>
          </w:tcPr>
          <w:p w:rsidR="002A1CD0" w:rsidRPr="002A1CD0" w:rsidRDefault="002A1CD0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  <w:r w:rsidRPr="002A1CD0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lastRenderedPageBreak/>
              <w:t>องค์ประกอบ</w:t>
            </w:r>
          </w:p>
        </w:tc>
        <w:tc>
          <w:tcPr>
            <w:tcW w:w="4961" w:type="dxa"/>
            <w:vMerge w:val="restart"/>
            <w:shd w:val="clear" w:color="auto" w:fill="DDD9C3" w:themeFill="background2" w:themeFillShade="E6"/>
            <w:vAlign w:val="center"/>
          </w:tcPr>
          <w:p w:rsidR="002A1CD0" w:rsidRPr="002A1CD0" w:rsidRDefault="002A1CD0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</w:pPr>
            <w:r w:rsidRPr="002A1CD0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ผลประเมิน</w:t>
            </w:r>
            <w:r w:rsidRPr="002A1CD0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</w:rPr>
              <w:t xml:space="preserve"> ตามเกณฑ์ สกอ.</w:t>
            </w:r>
          </w:p>
        </w:tc>
      </w:tr>
      <w:tr w:rsidR="002A1CD0" w:rsidRPr="002A1CD0" w:rsidTr="00BA2170">
        <w:trPr>
          <w:trHeight w:val="419"/>
        </w:trPr>
        <w:tc>
          <w:tcPr>
            <w:tcW w:w="4395" w:type="dxa"/>
            <w:vMerge/>
            <w:shd w:val="clear" w:color="auto" w:fill="DDD9C3" w:themeFill="background2" w:themeFillShade="E6"/>
          </w:tcPr>
          <w:p w:rsidR="002A1CD0" w:rsidRPr="002A1CD0" w:rsidRDefault="002A1CD0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61" w:type="dxa"/>
            <w:vMerge/>
            <w:shd w:val="clear" w:color="auto" w:fill="DDD9C3" w:themeFill="background2" w:themeFillShade="E6"/>
          </w:tcPr>
          <w:p w:rsidR="002A1CD0" w:rsidRPr="002A1CD0" w:rsidRDefault="002A1CD0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A1CD0" w:rsidRPr="002A1CD0" w:rsidTr="00BA2170">
        <w:tc>
          <w:tcPr>
            <w:tcW w:w="4395" w:type="dxa"/>
          </w:tcPr>
          <w:p w:rsidR="002A1CD0" w:rsidRPr="002A1CD0" w:rsidRDefault="002A1CD0" w:rsidP="002A1CD0">
            <w:pPr>
              <w:widowControl w:val="0"/>
              <w:tabs>
                <w:tab w:val="left" w:pos="318"/>
                <w:tab w:val="left" w:pos="1440"/>
                <w:tab w:val="left" w:pos="1800"/>
              </w:tabs>
              <w:autoSpaceDE w:val="0"/>
              <w:autoSpaceDN w:val="0"/>
              <w:adjustRightInd w:val="0"/>
              <w:ind w:right="-108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1.</w:t>
            </w:r>
            <w:r w:rsidRPr="002A1CD0">
              <w:rPr>
                <w:rFonts w:ascii="TH SarabunPSK" w:eastAsia="Batang" w:hAnsi="TH SarabunPSK" w:cs="TH SarabunPSK"/>
                <w:sz w:val="32"/>
                <w:szCs w:val="32"/>
              </w:rPr>
              <w:tab/>
            </w:r>
            <w:r w:rsidRPr="002A1CD0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การผลิตบัณฑิต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2A1CD0" w:rsidRPr="00E91AE3" w:rsidRDefault="00863454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91AE3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</w:rPr>
              <w:t>4.13</w:t>
            </w:r>
          </w:p>
        </w:tc>
      </w:tr>
      <w:tr w:rsidR="002A1CD0" w:rsidRPr="002A1CD0" w:rsidTr="00BA2170">
        <w:tc>
          <w:tcPr>
            <w:tcW w:w="4395" w:type="dxa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2A1CD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</w:t>
            </w:r>
          </w:p>
        </w:tc>
        <w:tc>
          <w:tcPr>
            <w:tcW w:w="4961" w:type="dxa"/>
          </w:tcPr>
          <w:p w:rsidR="002A1CD0" w:rsidRPr="00E91AE3" w:rsidRDefault="00E91AE3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91AE3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</w:rPr>
              <w:t>5.00</w:t>
            </w:r>
          </w:p>
        </w:tc>
      </w:tr>
      <w:tr w:rsidR="002A1CD0" w:rsidRPr="002A1CD0" w:rsidTr="00BA2170">
        <w:tc>
          <w:tcPr>
            <w:tcW w:w="4395" w:type="dxa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2A1CD0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3. </w:t>
            </w:r>
            <w:r w:rsidRPr="002A1CD0">
              <w:rPr>
                <w:rFonts w:ascii="TH SarabunPSK" w:eastAsia="Batang" w:hAnsi="TH SarabunPSK" w:cs="TH SarabunPSK"/>
                <w:sz w:val="32"/>
                <w:szCs w:val="32"/>
              </w:rPr>
              <w:tab/>
            </w:r>
            <w:r w:rsidRPr="002A1CD0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การบริการวิชาการ</w:t>
            </w:r>
          </w:p>
        </w:tc>
        <w:tc>
          <w:tcPr>
            <w:tcW w:w="4961" w:type="dxa"/>
          </w:tcPr>
          <w:p w:rsidR="002A1CD0" w:rsidRPr="00E91AE3" w:rsidRDefault="002A1CD0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91AE3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</w:rPr>
              <w:t>5.00</w:t>
            </w:r>
          </w:p>
        </w:tc>
      </w:tr>
      <w:tr w:rsidR="002A1CD0" w:rsidRPr="002A1CD0" w:rsidTr="00BA2170">
        <w:tc>
          <w:tcPr>
            <w:tcW w:w="4395" w:type="dxa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4.</w:t>
            </w:r>
            <w:r w:rsidRPr="002A1CD0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2A1CD0">
              <w:rPr>
                <w:rFonts w:ascii="TH SarabunPSK" w:eastAsia="Batang" w:hAnsi="TH SarabunPSK" w:cs="TH SarabunPSK"/>
                <w:sz w:val="32"/>
                <w:szCs w:val="32"/>
              </w:rPr>
              <w:tab/>
            </w:r>
            <w:r w:rsidRPr="002A1CD0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การทำนุบำรุงศิลปะและวัฒนธรรม</w:t>
            </w:r>
          </w:p>
        </w:tc>
        <w:tc>
          <w:tcPr>
            <w:tcW w:w="4961" w:type="dxa"/>
          </w:tcPr>
          <w:p w:rsidR="002A1CD0" w:rsidRPr="00E91AE3" w:rsidRDefault="002A1CD0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</w:rPr>
            </w:pPr>
            <w:r w:rsidRPr="00E91AE3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</w:rPr>
              <w:t>5.00</w:t>
            </w:r>
          </w:p>
        </w:tc>
      </w:tr>
      <w:tr w:rsidR="002A1CD0" w:rsidRPr="002A1CD0" w:rsidTr="00BA2170">
        <w:tc>
          <w:tcPr>
            <w:tcW w:w="4395" w:type="dxa"/>
          </w:tcPr>
          <w:p w:rsidR="002A1CD0" w:rsidRPr="002A1CD0" w:rsidRDefault="002A1CD0" w:rsidP="002A1CD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2A1CD0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5. </w:t>
            </w:r>
            <w:r w:rsidRPr="002A1CD0">
              <w:rPr>
                <w:rFonts w:ascii="TH SarabunPSK" w:eastAsia="Batang" w:hAnsi="TH SarabunPSK" w:cs="TH SarabunPSK"/>
                <w:sz w:val="32"/>
                <w:szCs w:val="32"/>
              </w:rPr>
              <w:tab/>
            </w:r>
            <w:r w:rsidRPr="002A1CD0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</w:t>
            </w:r>
            <w:r w:rsidRPr="002A1CD0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บริหารจัดการ</w:t>
            </w:r>
          </w:p>
        </w:tc>
        <w:tc>
          <w:tcPr>
            <w:tcW w:w="4961" w:type="dxa"/>
          </w:tcPr>
          <w:p w:rsidR="002A1CD0" w:rsidRPr="00E91AE3" w:rsidRDefault="002A1CD0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91AE3">
              <w:rPr>
                <w:rFonts w:ascii="TH SarabunPSK" w:eastAsia="Batang" w:hAnsi="TH SarabunPSK" w:cs="TH SarabunPSK" w:hint="cs"/>
                <w:color w:val="000000" w:themeColor="text1"/>
                <w:sz w:val="32"/>
                <w:szCs w:val="32"/>
                <w:cs/>
              </w:rPr>
              <w:t>5.00</w:t>
            </w:r>
          </w:p>
        </w:tc>
      </w:tr>
      <w:tr w:rsidR="002A1CD0" w:rsidRPr="002A1CD0" w:rsidTr="00BA2170">
        <w:trPr>
          <w:trHeight w:val="451"/>
        </w:trPr>
        <w:tc>
          <w:tcPr>
            <w:tcW w:w="4395" w:type="dxa"/>
          </w:tcPr>
          <w:p w:rsidR="002A1CD0" w:rsidRPr="002A1CD0" w:rsidRDefault="002A1CD0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</w:pPr>
            <w:r w:rsidRPr="002A1CD0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 xml:space="preserve">เฉลี่ย </w:t>
            </w:r>
            <w:r w:rsidRPr="002A1CD0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2A1CD0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 xml:space="preserve"> องค์ประกอบ</w:t>
            </w:r>
          </w:p>
        </w:tc>
        <w:tc>
          <w:tcPr>
            <w:tcW w:w="4961" w:type="dxa"/>
          </w:tcPr>
          <w:p w:rsidR="002A1CD0" w:rsidRPr="00E91AE3" w:rsidRDefault="00E91AE3" w:rsidP="002A1CD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91AE3">
              <w:rPr>
                <w:rFonts w:ascii="TH SarabunPSK" w:eastAsia="Batang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4.70</w:t>
            </w:r>
          </w:p>
        </w:tc>
      </w:tr>
    </w:tbl>
    <w:p w:rsidR="002A1CD0" w:rsidRPr="002A1CD0" w:rsidRDefault="002A1CD0" w:rsidP="002A1CD0">
      <w:pPr>
        <w:tabs>
          <w:tab w:val="left" w:pos="851"/>
        </w:tabs>
        <w:jc w:val="thaiDistribute"/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2A1CD0" w:rsidRPr="002A1CD0" w:rsidRDefault="002A1CD0" w:rsidP="002A1CD0">
      <w:pPr>
        <w:tabs>
          <w:tab w:val="left" w:pos="709"/>
        </w:tabs>
        <w:contextualSpacing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2A1CD0" w:rsidRPr="002A1CD0" w:rsidRDefault="002A1CD0" w:rsidP="002A1CD0">
      <w:pPr>
        <w:autoSpaceDE w:val="0"/>
        <w:autoSpaceDN w:val="0"/>
        <w:adjustRightInd w:val="0"/>
        <w:spacing w:after="240"/>
        <w:rPr>
          <w:rFonts w:ascii="TH SarabunPSK" w:hAnsi="TH SarabunPSK" w:cs="TH SarabunPSK"/>
          <w:b/>
          <w:bCs/>
          <w:sz w:val="36"/>
          <w:szCs w:val="36"/>
        </w:rPr>
      </w:pPr>
    </w:p>
    <w:p w:rsidR="002A1CD0" w:rsidRPr="002A1CD0" w:rsidRDefault="002A1CD0" w:rsidP="002A1CD0">
      <w:pPr>
        <w:autoSpaceDE w:val="0"/>
        <w:autoSpaceDN w:val="0"/>
        <w:adjustRightInd w:val="0"/>
        <w:spacing w:after="240"/>
        <w:rPr>
          <w:rFonts w:ascii="TH SarabunPSK" w:hAnsi="TH SarabunPSK" w:cs="TH SarabunPSK"/>
          <w:b/>
          <w:bCs/>
          <w:sz w:val="36"/>
          <w:szCs w:val="36"/>
        </w:rPr>
      </w:pPr>
    </w:p>
    <w:p w:rsidR="002A1CD0" w:rsidRPr="002A1CD0" w:rsidRDefault="002A1CD0" w:rsidP="002A1CD0">
      <w:pPr>
        <w:autoSpaceDE w:val="0"/>
        <w:autoSpaceDN w:val="0"/>
        <w:adjustRightInd w:val="0"/>
        <w:spacing w:after="240"/>
        <w:rPr>
          <w:rFonts w:ascii="TH SarabunPSK" w:hAnsi="TH SarabunPSK" w:cs="TH SarabunPSK"/>
          <w:b/>
          <w:bCs/>
          <w:sz w:val="36"/>
          <w:szCs w:val="36"/>
        </w:rPr>
      </w:pPr>
    </w:p>
    <w:p w:rsidR="002A1CD0" w:rsidRPr="002A1CD0" w:rsidRDefault="002A1CD0" w:rsidP="002A1CD0">
      <w:pPr>
        <w:autoSpaceDE w:val="0"/>
        <w:autoSpaceDN w:val="0"/>
        <w:adjustRightInd w:val="0"/>
        <w:spacing w:after="240"/>
        <w:rPr>
          <w:rFonts w:ascii="TH SarabunPSK" w:hAnsi="TH SarabunPSK" w:cs="TH SarabunPSK"/>
          <w:b/>
          <w:bCs/>
          <w:sz w:val="36"/>
          <w:szCs w:val="36"/>
        </w:rPr>
      </w:pPr>
    </w:p>
    <w:p w:rsidR="002A1CD0" w:rsidRPr="002A1CD0" w:rsidRDefault="002A1CD0" w:rsidP="002A1CD0">
      <w:pPr>
        <w:autoSpaceDE w:val="0"/>
        <w:autoSpaceDN w:val="0"/>
        <w:adjustRightInd w:val="0"/>
        <w:spacing w:after="240"/>
        <w:rPr>
          <w:rFonts w:ascii="TH SarabunPSK" w:hAnsi="TH SarabunPSK" w:cs="TH SarabunPSK"/>
          <w:b/>
          <w:bCs/>
          <w:sz w:val="36"/>
          <w:szCs w:val="36"/>
        </w:rPr>
      </w:pPr>
    </w:p>
    <w:p w:rsidR="002A1CD0" w:rsidRPr="002A1CD0" w:rsidRDefault="002A1CD0" w:rsidP="002A1CD0">
      <w:pPr>
        <w:autoSpaceDE w:val="0"/>
        <w:autoSpaceDN w:val="0"/>
        <w:adjustRightInd w:val="0"/>
        <w:spacing w:after="240"/>
        <w:rPr>
          <w:rFonts w:ascii="TH SarabunPSK" w:hAnsi="TH SarabunPSK" w:cs="TH SarabunPSK"/>
          <w:b/>
          <w:bCs/>
          <w:sz w:val="36"/>
          <w:szCs w:val="36"/>
        </w:rPr>
      </w:pPr>
    </w:p>
    <w:p w:rsidR="002A1CD0" w:rsidRPr="002A1CD0" w:rsidRDefault="002A1CD0" w:rsidP="002A1CD0">
      <w:pPr>
        <w:autoSpaceDE w:val="0"/>
        <w:autoSpaceDN w:val="0"/>
        <w:adjustRightInd w:val="0"/>
        <w:spacing w:after="240"/>
        <w:rPr>
          <w:rFonts w:ascii="TH SarabunPSK" w:hAnsi="TH SarabunPSK" w:cs="TH SarabunPSK"/>
          <w:b/>
          <w:bCs/>
          <w:sz w:val="36"/>
          <w:szCs w:val="36"/>
        </w:rPr>
      </w:pPr>
    </w:p>
    <w:p w:rsidR="002A1CD0" w:rsidRDefault="002A1CD0" w:rsidP="002A1CD0">
      <w:pPr>
        <w:autoSpaceDE w:val="0"/>
        <w:autoSpaceDN w:val="0"/>
        <w:adjustRightInd w:val="0"/>
        <w:spacing w:after="240"/>
        <w:rPr>
          <w:rFonts w:ascii="TH SarabunPSK" w:hAnsi="TH SarabunPSK" w:cs="TH SarabunPSK"/>
          <w:b/>
          <w:bCs/>
          <w:sz w:val="36"/>
          <w:szCs w:val="36"/>
        </w:rPr>
      </w:pPr>
    </w:p>
    <w:sectPr w:rsidR="002A1CD0" w:rsidSect="00301737">
      <w:footerReference w:type="default" r:id="rId8"/>
      <w:pgSz w:w="12240" w:h="15840"/>
      <w:pgMar w:top="1440" w:right="1440" w:bottom="1440" w:left="1440" w:header="708" w:footer="708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EE" w:rsidRDefault="00EB1DEE" w:rsidP="004E2640">
      <w:r>
        <w:separator/>
      </w:r>
    </w:p>
  </w:endnote>
  <w:endnote w:type="continuationSeparator" w:id="0">
    <w:p w:rsidR="00EB1DEE" w:rsidRDefault="00EB1DEE" w:rsidP="004E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AD" w:rsidRPr="005C0DED" w:rsidRDefault="00212AAD" w:rsidP="00662E8A">
    <w:pPr>
      <w:pStyle w:val="Footer"/>
      <w:pBdr>
        <w:top w:val="thinThickSmallGap" w:sz="24" w:space="1" w:color="622423" w:themeColor="accent2" w:themeShade="7F"/>
      </w:pBdr>
      <w:tabs>
        <w:tab w:val="clear" w:pos="4513"/>
        <w:tab w:val="clear" w:pos="9026"/>
        <w:tab w:val="right" w:pos="9356"/>
      </w:tabs>
      <w:ind w:right="-283"/>
      <w:rPr>
        <w:rFonts w:ascii="TH SarabunPSK" w:eastAsiaTheme="majorEastAsia" w:hAnsi="TH SarabunPSK" w:cs="TH SarabunPSK"/>
        <w:sz w:val="28"/>
      </w:rPr>
    </w:pPr>
    <w:r w:rsidRPr="00D471FC">
      <w:rPr>
        <w:rFonts w:ascii="TH SarabunPSK" w:eastAsiaTheme="majorEastAsia" w:hAnsi="TH SarabunPSK" w:cs="TH SarabunPSK"/>
        <w:sz w:val="25"/>
        <w:szCs w:val="25"/>
        <w:cs/>
      </w:rPr>
      <w:t xml:space="preserve">รายงานการประกันคุณภาพการศึกษาภายใน </w:t>
    </w:r>
    <w:r>
      <w:rPr>
        <w:rFonts w:ascii="TH SarabunPSK" w:eastAsiaTheme="majorEastAsia" w:hAnsi="TH SarabunPSK" w:cs="TH SarabunPSK" w:hint="cs"/>
        <w:sz w:val="25"/>
        <w:szCs w:val="25"/>
        <w:cs/>
      </w:rPr>
      <w:t>ระดับคณะวิชา</w:t>
    </w:r>
    <w:r w:rsidRPr="00D471FC">
      <w:rPr>
        <w:rFonts w:ascii="TH SarabunPSK" w:eastAsiaTheme="majorEastAsia" w:hAnsi="TH SarabunPSK" w:cs="TH SarabunPSK" w:hint="cs"/>
        <w:sz w:val="25"/>
        <w:szCs w:val="25"/>
        <w:cs/>
      </w:rPr>
      <w:t xml:space="preserve"> </w:t>
    </w:r>
    <w:r w:rsidRPr="00D471FC">
      <w:rPr>
        <w:rFonts w:ascii="TH SarabunPSK" w:eastAsiaTheme="majorEastAsia" w:hAnsi="TH SarabunPSK" w:cs="TH SarabunPSK"/>
        <w:sz w:val="25"/>
        <w:szCs w:val="25"/>
        <w:cs/>
      </w:rPr>
      <w:t xml:space="preserve">มหาวิทยาลัยศิลปากร ปีการศึกษา </w:t>
    </w:r>
    <w:r>
      <w:rPr>
        <w:rFonts w:ascii="TH SarabunPSK" w:eastAsiaTheme="majorEastAsia" w:hAnsi="TH SarabunPSK" w:cs="TH SarabunPSK"/>
        <w:sz w:val="25"/>
        <w:szCs w:val="25"/>
        <w:rtl/>
        <w:cs/>
      </w:rPr>
      <w:t>25</w:t>
    </w:r>
    <w:r w:rsidR="000360D1">
      <w:rPr>
        <w:rFonts w:ascii="TH SarabunPSK" w:eastAsiaTheme="majorEastAsia" w:hAnsi="TH SarabunPSK" w:cs="TH SarabunPSK" w:hint="cs"/>
        <w:sz w:val="25"/>
        <w:szCs w:val="25"/>
        <w:rtl/>
        <w:cs/>
      </w:rPr>
      <w:t>6</w:t>
    </w:r>
    <w:r w:rsidR="000360D1">
      <w:rPr>
        <w:rFonts w:ascii="TH SarabunPSK" w:eastAsiaTheme="majorEastAsia" w:hAnsi="TH SarabunPSK" w:cs="TH SarabunPSK"/>
        <w:sz w:val="25"/>
        <w:szCs w:val="25"/>
        <w:rtl/>
        <w:cs/>
      </w:rPr>
      <w:t>1</w:t>
    </w:r>
    <w:r>
      <w:rPr>
        <w:rFonts w:ascii="TH SarabunPSK" w:eastAsiaTheme="majorEastAsia" w:hAnsi="TH SarabunPSK" w:cs="TH SarabunPSK" w:hint="cs"/>
        <w:sz w:val="25"/>
        <w:szCs w:val="25"/>
        <w:cs/>
      </w:rPr>
      <w:t xml:space="preserve">   </w:t>
    </w:r>
    <w:r>
      <w:rPr>
        <w:rFonts w:ascii="TH SarabunPSK" w:eastAsiaTheme="majorEastAsia" w:hAnsi="TH SarabunPSK" w:cs="TH SarabunPSK" w:hint="cs"/>
        <w:sz w:val="25"/>
        <w:szCs w:val="25"/>
        <w:cs/>
      </w:rPr>
      <w:tab/>
    </w:r>
    <w:r w:rsidRPr="005C0DED">
      <w:rPr>
        <w:rFonts w:ascii="TH SarabunPSK" w:eastAsiaTheme="majorEastAsia" w:hAnsi="TH SarabunPSK" w:cs="TH SarabunPSK"/>
        <w:sz w:val="28"/>
        <w:cs/>
        <w:lang w:val="th-TH"/>
      </w:rPr>
      <w:t xml:space="preserve">หน้า </w:t>
    </w:r>
    <w:r w:rsidRPr="005C0DED">
      <w:rPr>
        <w:rFonts w:ascii="TH SarabunPSK" w:eastAsiaTheme="minorEastAsia" w:hAnsi="TH SarabunPSK" w:cs="TH SarabunPSK"/>
        <w:sz w:val="28"/>
      </w:rPr>
      <w:fldChar w:fldCharType="begin"/>
    </w:r>
    <w:r w:rsidRPr="005C0DED">
      <w:rPr>
        <w:rFonts w:ascii="TH SarabunPSK" w:hAnsi="TH SarabunPSK" w:cs="TH SarabunPSK"/>
        <w:sz w:val="28"/>
      </w:rPr>
      <w:instrText>PAGE   \* MERGEFORMAT</w:instrText>
    </w:r>
    <w:r w:rsidRPr="005C0DED">
      <w:rPr>
        <w:rFonts w:ascii="TH SarabunPSK" w:eastAsiaTheme="minorEastAsia" w:hAnsi="TH SarabunPSK" w:cs="TH SarabunPSK"/>
        <w:sz w:val="28"/>
      </w:rPr>
      <w:fldChar w:fldCharType="separate"/>
    </w:r>
    <w:r w:rsidR="00FD77DD" w:rsidRPr="00FD77DD">
      <w:rPr>
        <w:rFonts w:ascii="TH SarabunPSK" w:eastAsiaTheme="majorEastAsia" w:hAnsi="TH SarabunPSK" w:cs="TH SarabunPSK"/>
        <w:noProof/>
        <w:sz w:val="28"/>
        <w:lang w:val="th-TH"/>
      </w:rPr>
      <w:t>73</w:t>
    </w:r>
    <w:r w:rsidRPr="005C0DED">
      <w:rPr>
        <w:rFonts w:ascii="TH SarabunPSK" w:eastAsiaTheme="majorEastAsia" w:hAnsi="TH SarabunPSK" w:cs="TH SarabunPSK"/>
        <w:sz w:val="28"/>
      </w:rPr>
      <w:fldChar w:fldCharType="end"/>
    </w:r>
  </w:p>
  <w:p w:rsidR="00212AAD" w:rsidRPr="00DF100E" w:rsidRDefault="00212AAD" w:rsidP="00662E8A">
    <w:pPr>
      <w:pStyle w:val="Footer"/>
      <w:tabs>
        <w:tab w:val="clear" w:pos="9026"/>
        <w:tab w:val="right" w:pos="9356"/>
      </w:tabs>
      <w:rPr>
        <w:rFonts w:ascii="TH SarabunPSK" w:eastAsia="TH SarabunPSK" w:hAnsi="TH SarabunPSK" w:cs="TH SarabunPSK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EE" w:rsidRDefault="00EB1DEE" w:rsidP="004E2640">
      <w:r>
        <w:separator/>
      </w:r>
    </w:p>
  </w:footnote>
  <w:footnote w:type="continuationSeparator" w:id="0">
    <w:p w:rsidR="00EB1DEE" w:rsidRDefault="00EB1DEE" w:rsidP="004E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41990"/>
    <w:multiLevelType w:val="hybridMultilevel"/>
    <w:tmpl w:val="B326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C311E"/>
    <w:multiLevelType w:val="hybridMultilevel"/>
    <w:tmpl w:val="FE1C02DE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C7258"/>
    <w:multiLevelType w:val="hybridMultilevel"/>
    <w:tmpl w:val="AF608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3359D4"/>
    <w:multiLevelType w:val="hybridMultilevel"/>
    <w:tmpl w:val="EBE69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A60A33"/>
    <w:multiLevelType w:val="hybridMultilevel"/>
    <w:tmpl w:val="E160B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9717AA"/>
    <w:multiLevelType w:val="hybridMultilevel"/>
    <w:tmpl w:val="87E03240"/>
    <w:lvl w:ilvl="0" w:tplc="8C2E295E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9872CAD"/>
    <w:multiLevelType w:val="hybridMultilevel"/>
    <w:tmpl w:val="E6B0B0F8"/>
    <w:lvl w:ilvl="0" w:tplc="3B1C2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D434B"/>
    <w:multiLevelType w:val="multilevel"/>
    <w:tmpl w:val="83B07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  <w:sz w:val="20"/>
      </w:rPr>
    </w:lvl>
  </w:abstractNum>
  <w:abstractNum w:abstractNumId="8">
    <w:nsid w:val="11A33C2F"/>
    <w:multiLevelType w:val="multilevel"/>
    <w:tmpl w:val="A4420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5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11D00A32"/>
    <w:multiLevelType w:val="hybridMultilevel"/>
    <w:tmpl w:val="C21A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725A3"/>
    <w:multiLevelType w:val="hybridMultilevel"/>
    <w:tmpl w:val="42368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2B0895"/>
    <w:multiLevelType w:val="hybridMultilevel"/>
    <w:tmpl w:val="C034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03732B"/>
    <w:multiLevelType w:val="hybridMultilevel"/>
    <w:tmpl w:val="18EC72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2316C1"/>
    <w:multiLevelType w:val="hybridMultilevel"/>
    <w:tmpl w:val="CDF6F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26A6E"/>
    <w:multiLevelType w:val="hybridMultilevel"/>
    <w:tmpl w:val="9FD8D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D1535D"/>
    <w:multiLevelType w:val="hybridMultilevel"/>
    <w:tmpl w:val="EE340A3C"/>
    <w:lvl w:ilvl="0" w:tplc="73BC4FB2">
      <w:start w:val="5"/>
      <w:numFmt w:val="decimal"/>
      <w:lvlText w:val="%1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D06A37"/>
    <w:multiLevelType w:val="hybridMultilevel"/>
    <w:tmpl w:val="C69E497C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886F21"/>
    <w:multiLevelType w:val="hybridMultilevel"/>
    <w:tmpl w:val="99F2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24559"/>
    <w:multiLevelType w:val="hybridMultilevel"/>
    <w:tmpl w:val="558A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BB76AA"/>
    <w:multiLevelType w:val="hybridMultilevel"/>
    <w:tmpl w:val="30AA6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B5F70"/>
    <w:multiLevelType w:val="hybridMultilevel"/>
    <w:tmpl w:val="1B5A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970BCC"/>
    <w:multiLevelType w:val="hybridMultilevel"/>
    <w:tmpl w:val="09127B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7A36A87"/>
    <w:multiLevelType w:val="hybridMultilevel"/>
    <w:tmpl w:val="25604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171736"/>
    <w:multiLevelType w:val="hybridMultilevel"/>
    <w:tmpl w:val="59C8E8B2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2E9A56EA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E40CBA"/>
    <w:multiLevelType w:val="hybridMultilevel"/>
    <w:tmpl w:val="86ECA05C"/>
    <w:lvl w:ilvl="0" w:tplc="A08EF4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810F05"/>
    <w:multiLevelType w:val="hybridMultilevel"/>
    <w:tmpl w:val="6778B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53C6ADA">
      <w:start w:val="2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94CE0724">
      <w:start w:val="3"/>
      <w:numFmt w:val="decimal"/>
      <w:lvlText w:val="(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E26EDB"/>
    <w:multiLevelType w:val="hybridMultilevel"/>
    <w:tmpl w:val="0F5CA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8A5792"/>
    <w:multiLevelType w:val="hybridMultilevel"/>
    <w:tmpl w:val="9CA02B08"/>
    <w:lvl w:ilvl="0" w:tplc="A0602B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4887D5E"/>
    <w:multiLevelType w:val="hybridMultilevel"/>
    <w:tmpl w:val="2AD818C8"/>
    <w:lvl w:ilvl="0" w:tplc="2D1005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7644A1F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7CB2701"/>
    <w:multiLevelType w:val="hybridMultilevel"/>
    <w:tmpl w:val="2A74F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2C3751"/>
    <w:multiLevelType w:val="hybridMultilevel"/>
    <w:tmpl w:val="D9BCB148"/>
    <w:lvl w:ilvl="0" w:tplc="A4AAAECA">
      <w:start w:val="1"/>
      <w:numFmt w:val="decimal"/>
      <w:lvlText w:val="%1."/>
      <w:lvlJc w:val="left"/>
      <w:pPr>
        <w:ind w:left="1800" w:hanging="360"/>
      </w:pPr>
      <w:rPr>
        <w:rFonts w:hint="default"/>
        <w:color w:val="215868" w:themeColor="accent5" w:themeShade="8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965053E"/>
    <w:multiLevelType w:val="hybridMultilevel"/>
    <w:tmpl w:val="B71A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E02608"/>
    <w:multiLevelType w:val="hybridMultilevel"/>
    <w:tmpl w:val="68F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BC35E3"/>
    <w:multiLevelType w:val="hybridMultilevel"/>
    <w:tmpl w:val="FCC22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C11747"/>
    <w:multiLevelType w:val="hybridMultilevel"/>
    <w:tmpl w:val="43602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0D2828"/>
    <w:multiLevelType w:val="hybridMultilevel"/>
    <w:tmpl w:val="8346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7"/>
  </w:num>
  <w:num w:numId="4">
    <w:abstractNumId w:val="12"/>
  </w:num>
  <w:num w:numId="5">
    <w:abstractNumId w:val="25"/>
  </w:num>
  <w:num w:numId="6">
    <w:abstractNumId w:val="28"/>
  </w:num>
  <w:num w:numId="7">
    <w:abstractNumId w:val="30"/>
  </w:num>
  <w:num w:numId="8">
    <w:abstractNumId w:val="16"/>
  </w:num>
  <w:num w:numId="9">
    <w:abstractNumId w:val="1"/>
  </w:num>
  <w:num w:numId="10">
    <w:abstractNumId w:val="23"/>
  </w:num>
  <w:num w:numId="11">
    <w:abstractNumId w:val="8"/>
  </w:num>
  <w:num w:numId="12">
    <w:abstractNumId w:val="5"/>
  </w:num>
  <w:num w:numId="13">
    <w:abstractNumId w:val="17"/>
  </w:num>
  <w:num w:numId="14">
    <w:abstractNumId w:val="0"/>
  </w:num>
  <w:num w:numId="15">
    <w:abstractNumId w:val="35"/>
  </w:num>
  <w:num w:numId="16">
    <w:abstractNumId w:val="11"/>
  </w:num>
  <w:num w:numId="17">
    <w:abstractNumId w:val="26"/>
  </w:num>
  <w:num w:numId="18">
    <w:abstractNumId w:val="19"/>
  </w:num>
  <w:num w:numId="19">
    <w:abstractNumId w:val="34"/>
  </w:num>
  <w:num w:numId="20">
    <w:abstractNumId w:val="9"/>
  </w:num>
  <w:num w:numId="21">
    <w:abstractNumId w:val="32"/>
  </w:num>
  <w:num w:numId="22">
    <w:abstractNumId w:val="4"/>
  </w:num>
  <w:num w:numId="23">
    <w:abstractNumId w:val="33"/>
  </w:num>
  <w:num w:numId="24">
    <w:abstractNumId w:val="31"/>
  </w:num>
  <w:num w:numId="25">
    <w:abstractNumId w:val="14"/>
  </w:num>
  <w:num w:numId="26">
    <w:abstractNumId w:val="10"/>
  </w:num>
  <w:num w:numId="27">
    <w:abstractNumId w:val="3"/>
  </w:num>
  <w:num w:numId="28">
    <w:abstractNumId w:val="18"/>
  </w:num>
  <w:num w:numId="29">
    <w:abstractNumId w:val="2"/>
  </w:num>
  <w:num w:numId="30">
    <w:abstractNumId w:val="20"/>
  </w:num>
  <w:num w:numId="31">
    <w:abstractNumId w:val="29"/>
  </w:num>
  <w:num w:numId="32">
    <w:abstractNumId w:val="24"/>
  </w:num>
  <w:num w:numId="33">
    <w:abstractNumId w:val="27"/>
  </w:num>
  <w:num w:numId="34">
    <w:abstractNumId w:val="15"/>
  </w:num>
  <w:num w:numId="35">
    <w:abstractNumId w:val="13"/>
  </w:num>
  <w:num w:numId="36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35"/>
    <w:rsid w:val="00006FDE"/>
    <w:rsid w:val="0001010F"/>
    <w:rsid w:val="0001538A"/>
    <w:rsid w:val="00026937"/>
    <w:rsid w:val="000360D1"/>
    <w:rsid w:val="00050593"/>
    <w:rsid w:val="000519A8"/>
    <w:rsid w:val="00090634"/>
    <w:rsid w:val="000A7DE8"/>
    <w:rsid w:val="000B3E2D"/>
    <w:rsid w:val="000D06C6"/>
    <w:rsid w:val="00162722"/>
    <w:rsid w:val="00182A75"/>
    <w:rsid w:val="001B34BA"/>
    <w:rsid w:val="001B59DB"/>
    <w:rsid w:val="001C6F88"/>
    <w:rsid w:val="001E5362"/>
    <w:rsid w:val="00212AAD"/>
    <w:rsid w:val="0024673B"/>
    <w:rsid w:val="002705B8"/>
    <w:rsid w:val="002854B8"/>
    <w:rsid w:val="002A1CD0"/>
    <w:rsid w:val="002A5572"/>
    <w:rsid w:val="002C0AA8"/>
    <w:rsid w:val="00301737"/>
    <w:rsid w:val="00307662"/>
    <w:rsid w:val="00316A35"/>
    <w:rsid w:val="003A5AAB"/>
    <w:rsid w:val="003E424F"/>
    <w:rsid w:val="004040CA"/>
    <w:rsid w:val="00450299"/>
    <w:rsid w:val="004E2640"/>
    <w:rsid w:val="00550C81"/>
    <w:rsid w:val="00573FC1"/>
    <w:rsid w:val="00574BA4"/>
    <w:rsid w:val="00576BAB"/>
    <w:rsid w:val="005773DE"/>
    <w:rsid w:val="00597032"/>
    <w:rsid w:val="005A6013"/>
    <w:rsid w:val="00601C49"/>
    <w:rsid w:val="006045EE"/>
    <w:rsid w:val="00621D81"/>
    <w:rsid w:val="00654830"/>
    <w:rsid w:val="00662E8A"/>
    <w:rsid w:val="0066619B"/>
    <w:rsid w:val="006A1B93"/>
    <w:rsid w:val="006D4AE5"/>
    <w:rsid w:val="006F2100"/>
    <w:rsid w:val="00712F5B"/>
    <w:rsid w:val="007203CD"/>
    <w:rsid w:val="00770196"/>
    <w:rsid w:val="007722DD"/>
    <w:rsid w:val="007F058B"/>
    <w:rsid w:val="008063D8"/>
    <w:rsid w:val="008132D3"/>
    <w:rsid w:val="008169B6"/>
    <w:rsid w:val="00863454"/>
    <w:rsid w:val="008674F9"/>
    <w:rsid w:val="008F08A6"/>
    <w:rsid w:val="00914FF3"/>
    <w:rsid w:val="00926173"/>
    <w:rsid w:val="00933563"/>
    <w:rsid w:val="00955277"/>
    <w:rsid w:val="0098217E"/>
    <w:rsid w:val="009944B4"/>
    <w:rsid w:val="009E705A"/>
    <w:rsid w:val="009F1076"/>
    <w:rsid w:val="00A11845"/>
    <w:rsid w:val="00A43E0B"/>
    <w:rsid w:val="00A6377A"/>
    <w:rsid w:val="00A81EA3"/>
    <w:rsid w:val="00A936D0"/>
    <w:rsid w:val="00A94CD2"/>
    <w:rsid w:val="00A97AF6"/>
    <w:rsid w:val="00AD7A2E"/>
    <w:rsid w:val="00AF07D8"/>
    <w:rsid w:val="00AF771A"/>
    <w:rsid w:val="00B4795D"/>
    <w:rsid w:val="00B52272"/>
    <w:rsid w:val="00B876A7"/>
    <w:rsid w:val="00BA4052"/>
    <w:rsid w:val="00BD215F"/>
    <w:rsid w:val="00BF429E"/>
    <w:rsid w:val="00C10345"/>
    <w:rsid w:val="00C23C75"/>
    <w:rsid w:val="00C547AA"/>
    <w:rsid w:val="00C563E5"/>
    <w:rsid w:val="00C67193"/>
    <w:rsid w:val="00C7679A"/>
    <w:rsid w:val="00C832EF"/>
    <w:rsid w:val="00C84C9B"/>
    <w:rsid w:val="00C933FE"/>
    <w:rsid w:val="00CD7E06"/>
    <w:rsid w:val="00CF2E8C"/>
    <w:rsid w:val="00D05C69"/>
    <w:rsid w:val="00D840BC"/>
    <w:rsid w:val="00D96D32"/>
    <w:rsid w:val="00DB4D21"/>
    <w:rsid w:val="00DB6640"/>
    <w:rsid w:val="00DC1B2C"/>
    <w:rsid w:val="00E15E99"/>
    <w:rsid w:val="00E415AC"/>
    <w:rsid w:val="00E73F81"/>
    <w:rsid w:val="00E91AE3"/>
    <w:rsid w:val="00E97413"/>
    <w:rsid w:val="00EB1DEE"/>
    <w:rsid w:val="00EB4CDF"/>
    <w:rsid w:val="00ED1066"/>
    <w:rsid w:val="00EE05E8"/>
    <w:rsid w:val="00F07896"/>
    <w:rsid w:val="00F110A5"/>
    <w:rsid w:val="00F20F99"/>
    <w:rsid w:val="00F93DBB"/>
    <w:rsid w:val="00FD77DD"/>
    <w:rsid w:val="00FE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A35"/>
    <w:pPr>
      <w:keepNext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6A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316A35"/>
    <w:pPr>
      <w:keepNext/>
      <w:spacing w:before="240" w:after="60"/>
      <w:outlineLvl w:val="2"/>
    </w:pPr>
    <w:rPr>
      <w:rFonts w:ascii="Arial" w:hAnsi="Arial" w:cs="Angsan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316A35"/>
    <w:pPr>
      <w:spacing w:before="200" w:line="276" w:lineRule="auto"/>
      <w:outlineLvl w:val="3"/>
    </w:pPr>
    <w:rPr>
      <w:rFonts w:ascii="Cambria" w:hAnsi="Cambria" w:cs="Angsana New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316A35"/>
    <w:pPr>
      <w:spacing w:before="200" w:line="276" w:lineRule="auto"/>
      <w:outlineLvl w:val="4"/>
    </w:pPr>
    <w:rPr>
      <w:rFonts w:ascii="Cambria" w:hAnsi="Cambria" w:cs="Angsana New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16A3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316A35"/>
    <w:pPr>
      <w:spacing w:line="276" w:lineRule="auto"/>
      <w:outlineLvl w:val="6"/>
    </w:pPr>
    <w:rPr>
      <w:rFonts w:ascii="Cambria" w:hAnsi="Cambria" w:cs="Angsana New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nhideWhenUsed/>
    <w:qFormat/>
    <w:rsid w:val="00316A35"/>
    <w:pPr>
      <w:spacing w:line="276" w:lineRule="auto"/>
      <w:outlineLvl w:val="7"/>
    </w:pPr>
    <w:rPr>
      <w:rFonts w:ascii="Cambria" w:hAnsi="Cambria" w:cs="Angsana New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316A35"/>
    <w:pPr>
      <w:spacing w:line="276" w:lineRule="auto"/>
      <w:outlineLvl w:val="8"/>
    </w:pPr>
    <w:rPr>
      <w:rFonts w:ascii="Cambria" w:hAnsi="Cambria" w:cs="Angsana New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6A35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16A35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316A35"/>
    <w:rPr>
      <w:rFonts w:ascii="Arial" w:eastAsia="Times New Roman" w:hAnsi="Arial" w:cs="Angsan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316A35"/>
    <w:rPr>
      <w:rFonts w:ascii="Cambria" w:eastAsia="Times New Roman" w:hAnsi="Cambria" w:cs="Angsana New"/>
      <w:b/>
      <w:bCs/>
      <w:i/>
      <w:iCs/>
      <w:szCs w:val="22"/>
    </w:rPr>
  </w:style>
  <w:style w:type="character" w:customStyle="1" w:styleId="Heading5Char">
    <w:name w:val="Heading 5 Char"/>
    <w:basedOn w:val="DefaultParagraphFont"/>
    <w:link w:val="Heading5"/>
    <w:rsid w:val="00316A35"/>
    <w:rPr>
      <w:rFonts w:ascii="Cambria" w:eastAsia="Times New Roman" w:hAnsi="Cambria" w:cs="Angsana New"/>
      <w:b/>
      <w:bCs/>
      <w:color w:val="7F7F7F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316A3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316A35"/>
    <w:rPr>
      <w:rFonts w:ascii="Cambria" w:eastAsia="Times New Roman" w:hAnsi="Cambria" w:cs="Angsana New"/>
      <w:i/>
      <w:iCs/>
      <w:szCs w:val="22"/>
    </w:rPr>
  </w:style>
  <w:style w:type="character" w:customStyle="1" w:styleId="Heading8Char">
    <w:name w:val="Heading 8 Char"/>
    <w:basedOn w:val="DefaultParagraphFont"/>
    <w:link w:val="Heading8"/>
    <w:rsid w:val="00316A35"/>
    <w:rPr>
      <w:rFonts w:ascii="Cambria" w:eastAsia="Times New Roman" w:hAnsi="Cambria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16A35"/>
    <w:rPr>
      <w:rFonts w:ascii="Cambria" w:eastAsia="Times New Roman" w:hAnsi="Cambria" w:cs="Angsana New"/>
      <w:i/>
      <w:iCs/>
      <w:spacing w:val="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16A35"/>
  </w:style>
  <w:style w:type="table" w:styleId="TableGrid">
    <w:name w:val="Table Grid"/>
    <w:basedOn w:val="TableNormal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6A35"/>
    <w:pPr>
      <w:tabs>
        <w:tab w:val="center" w:pos="4153"/>
        <w:tab w:val="right" w:pos="830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16A35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316A35"/>
  </w:style>
  <w:style w:type="paragraph" w:customStyle="1" w:styleId="1">
    <w:name w:val="ปกติ1"/>
    <w:basedOn w:val="Normal"/>
    <w:link w:val="10"/>
    <w:rsid w:val="00316A35"/>
    <w:pPr>
      <w:tabs>
        <w:tab w:val="left" w:pos="1080"/>
      </w:tabs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316A35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316A35"/>
    <w:pPr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316A35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316A35"/>
    <w:pPr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rsid w:val="00316A35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316A35"/>
    <w:pPr>
      <w:jc w:val="center"/>
    </w:pPr>
    <w:rPr>
      <w:rFonts w:ascii="Browallia New" w:eastAsia="Angsana New" w:hAnsi="Browallia New" w:cs="Browallia New"/>
      <w:b/>
      <w:bCs/>
      <w:sz w:val="28"/>
      <w:szCs w:val="28"/>
    </w:rPr>
  </w:style>
  <w:style w:type="paragraph" w:customStyle="1" w:styleId="141">
    <w:name w:val="14 พ. กึ่งกลาง ซ้าย:  ...1"/>
    <w:basedOn w:val="Normal"/>
    <w:rsid w:val="00316A35"/>
    <w:pPr>
      <w:jc w:val="center"/>
    </w:pPr>
    <w:rPr>
      <w:rFonts w:ascii="Browallia New" w:eastAsia="Angsana New" w:hAnsi="Browallia New" w:cs="Browalli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16A35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16A35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unhideWhenUsed/>
    <w:rsid w:val="00316A3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6A35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316A35"/>
    <w:rPr>
      <w:i/>
      <w:iCs/>
    </w:rPr>
  </w:style>
  <w:style w:type="paragraph" w:styleId="BodyTextIndent">
    <w:name w:val="Body Text Indent"/>
    <w:basedOn w:val="Normal"/>
    <w:link w:val="BodyTextIndentChar"/>
    <w:rsid w:val="00316A35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316A35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316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6A35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11">
    <w:name w:val="เนื้อความ1"/>
    <w:rsid w:val="00316A3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rsid w:val="00316A35"/>
    <w:pPr>
      <w:spacing w:before="100" w:beforeAutospacing="1" w:after="100" w:afterAutospacing="1"/>
    </w:pPr>
    <w:rPr>
      <w:rFonts w:ascii="Tahoma" w:eastAsia="Batang" w:hAnsi="Tahoma" w:cs="Tahoma"/>
    </w:rPr>
  </w:style>
  <w:style w:type="paragraph" w:customStyle="1" w:styleId="a1">
    <w:name w:val="....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316A35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rsid w:val="00316A35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316A35"/>
    <w:pPr>
      <w:spacing w:after="120"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rsid w:val="00316A35"/>
    <w:rPr>
      <w:rFonts w:ascii="Times New Roman" w:eastAsia="Times New Roman" w:hAnsi="Times New Roman" w:cs="Angsana New"/>
      <w:sz w:val="24"/>
    </w:rPr>
  </w:style>
  <w:style w:type="paragraph" w:customStyle="1" w:styleId="NoSpacing1">
    <w:name w:val="No Spacing1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nhideWhenUsed/>
    <w:rsid w:val="00316A35"/>
    <w:rPr>
      <w:color w:val="800080"/>
      <w:u w:val="single"/>
    </w:rPr>
  </w:style>
  <w:style w:type="paragraph" w:customStyle="1" w:styleId="font5">
    <w:name w:val="font5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font6">
    <w:name w:val="font6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  <w:i/>
      <w:iCs/>
    </w:rPr>
  </w:style>
  <w:style w:type="paragraph" w:customStyle="1" w:styleId="xl65">
    <w:name w:val="xl65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6">
    <w:name w:val="xl66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67">
    <w:name w:val="xl67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8">
    <w:name w:val="xl68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9">
    <w:name w:val="xl69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0">
    <w:name w:val="xl70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1">
    <w:name w:val="xl71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72">
    <w:name w:val="xl72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3">
    <w:name w:val="xl7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4">
    <w:name w:val="xl74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5">
    <w:name w:val="xl75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6">
    <w:name w:val="xl7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7">
    <w:name w:val="xl77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8">
    <w:name w:val="xl78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79">
    <w:name w:val="xl79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80">
    <w:name w:val="xl80"/>
    <w:basedOn w:val="Normal"/>
    <w:rsid w:val="00316A35"/>
    <w:pP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1">
    <w:name w:val="xl81"/>
    <w:basedOn w:val="Normal"/>
    <w:rsid w:val="00316A35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2">
    <w:name w:val="xl82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3">
    <w:name w:val="xl83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84">
    <w:name w:val="xl84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5">
    <w:name w:val="xl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86">
    <w:name w:val="xl86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7">
    <w:name w:val="xl87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8">
    <w:name w:val="xl88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89">
    <w:name w:val="xl89"/>
    <w:basedOn w:val="Normal"/>
    <w:rsid w:val="00316A35"/>
    <w:pP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90">
    <w:name w:val="xl90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1">
    <w:name w:val="xl91"/>
    <w:basedOn w:val="Normal"/>
    <w:rsid w:val="00316A35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92">
    <w:name w:val="xl92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3">
    <w:name w:val="xl9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94">
    <w:name w:val="xl94"/>
    <w:basedOn w:val="Normal"/>
    <w:rsid w:val="00316A35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5">
    <w:name w:val="xl95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6">
    <w:name w:val="xl96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7">
    <w:name w:val="xl97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8">
    <w:name w:val="xl98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9">
    <w:name w:val="xl99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0">
    <w:name w:val="xl10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1">
    <w:name w:val="xl10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2">
    <w:name w:val="xl1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03">
    <w:name w:val="xl10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04">
    <w:name w:val="xl10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5">
    <w:name w:val="xl10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06">
    <w:name w:val="xl10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7">
    <w:name w:val="xl10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8">
    <w:name w:val="xl1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9">
    <w:name w:val="xl1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0">
    <w:name w:val="xl11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1">
    <w:name w:val="xl11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2">
    <w:name w:val="xl11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3">
    <w:name w:val="xl11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4">
    <w:name w:val="xl1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5">
    <w:name w:val="xl115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6">
    <w:name w:val="xl11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7">
    <w:name w:val="xl11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8">
    <w:name w:val="xl11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19">
    <w:name w:val="xl119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0">
    <w:name w:val="xl120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1">
    <w:name w:val="xl12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22">
    <w:name w:val="xl122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3">
    <w:name w:val="xl123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4">
    <w:name w:val="xl12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5">
    <w:name w:val="xl12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6">
    <w:name w:val="xl12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7">
    <w:name w:val="xl12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8">
    <w:name w:val="xl12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9">
    <w:name w:val="xl12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0">
    <w:name w:val="xl13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1">
    <w:name w:val="xl13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color w:val="FF0000"/>
      <w:sz w:val="28"/>
      <w:szCs w:val="28"/>
    </w:rPr>
  </w:style>
  <w:style w:type="paragraph" w:customStyle="1" w:styleId="xl132">
    <w:name w:val="xl13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3">
    <w:name w:val="xl13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34">
    <w:name w:val="xl13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5">
    <w:name w:val="xl13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6">
    <w:name w:val="xl13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7">
    <w:name w:val="xl137"/>
    <w:basedOn w:val="Normal"/>
    <w:rsid w:val="00316A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38">
    <w:name w:val="xl138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Angsana New" w:hAnsi="Angsana New" w:cs="Angsana New"/>
      <w:b/>
      <w:bCs/>
      <w:sz w:val="32"/>
      <w:szCs w:val="32"/>
    </w:rPr>
  </w:style>
  <w:style w:type="paragraph" w:customStyle="1" w:styleId="xl139">
    <w:name w:val="xl139"/>
    <w:basedOn w:val="Normal"/>
    <w:rsid w:val="00316A35"/>
    <w:pPr>
      <w:spacing w:before="100" w:beforeAutospacing="1" w:after="100" w:afterAutospacing="1"/>
    </w:pPr>
    <w:rPr>
      <w:rFonts w:ascii="Angsana New" w:hAnsi="Angsana New" w:cs="Angsana New"/>
      <w:b/>
      <w:bCs/>
      <w:sz w:val="32"/>
      <w:szCs w:val="32"/>
    </w:rPr>
  </w:style>
  <w:style w:type="paragraph" w:customStyle="1" w:styleId="xl140">
    <w:name w:val="xl140"/>
    <w:basedOn w:val="Normal"/>
    <w:rsid w:val="00316A35"/>
    <w:pPr>
      <w:shd w:val="clear" w:color="000000" w:fill="FFFF00"/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141">
    <w:name w:val="xl141"/>
    <w:basedOn w:val="Normal"/>
    <w:rsid w:val="00316A35"/>
    <w:pPr>
      <w:shd w:val="pct12" w:color="000000" w:fill="auto"/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142">
    <w:name w:val="xl14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43">
    <w:name w:val="xl143"/>
    <w:basedOn w:val="Normal"/>
    <w:rsid w:val="00316A35"/>
    <w:pPr>
      <w:spacing w:before="100" w:beforeAutospacing="1" w:after="100" w:afterAutospacing="1"/>
      <w:jc w:val="center"/>
      <w:textAlignment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144">
    <w:name w:val="xl144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</w:rPr>
  </w:style>
  <w:style w:type="paragraph" w:customStyle="1" w:styleId="xl145">
    <w:name w:val="xl14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146">
    <w:name w:val="xl14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147">
    <w:name w:val="xl147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48">
    <w:name w:val="xl148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49">
    <w:name w:val="xl149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0">
    <w:name w:val="xl150"/>
    <w:basedOn w:val="Normal"/>
    <w:rsid w:val="00316A3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1">
    <w:name w:val="xl151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2">
    <w:name w:val="xl152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3">
    <w:name w:val="xl153"/>
    <w:basedOn w:val="Normal"/>
    <w:rsid w:val="00316A35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4">
    <w:name w:val="xl154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5">
    <w:name w:val="xl155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6">
    <w:name w:val="xl15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7">
    <w:name w:val="xl15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8">
    <w:name w:val="xl15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9">
    <w:name w:val="xl159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0">
    <w:name w:val="xl16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1">
    <w:name w:val="xl16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2">
    <w:name w:val="xl162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3">
    <w:name w:val="xl16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4">
    <w:name w:val="xl16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5">
    <w:name w:val="xl165"/>
    <w:basedOn w:val="Normal"/>
    <w:rsid w:val="00316A35"/>
    <w:pPr>
      <w:pBdr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6">
    <w:name w:val="xl166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7">
    <w:name w:val="xl167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8">
    <w:name w:val="xl16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9">
    <w:name w:val="xl169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0">
    <w:name w:val="xl17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1">
    <w:name w:val="xl17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2">
    <w:name w:val="xl172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3">
    <w:name w:val="xl17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4">
    <w:name w:val="xl17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5">
    <w:name w:val="xl175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6">
    <w:name w:val="xl17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7">
    <w:name w:val="xl17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8">
    <w:name w:val="xl178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9">
    <w:name w:val="xl17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80">
    <w:name w:val="xl18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81">
    <w:name w:val="xl181"/>
    <w:basedOn w:val="Normal"/>
    <w:rsid w:val="00316A35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2">
    <w:name w:val="xl182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3">
    <w:name w:val="xl183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4">
    <w:name w:val="xl184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5">
    <w:name w:val="xl1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6">
    <w:name w:val="xl18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7">
    <w:name w:val="xl187"/>
    <w:basedOn w:val="Normal"/>
    <w:rsid w:val="00316A35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8">
    <w:name w:val="xl18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9">
    <w:name w:val="xl189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0">
    <w:name w:val="xl190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91">
    <w:name w:val="xl19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92">
    <w:name w:val="xl19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93">
    <w:name w:val="xl193"/>
    <w:basedOn w:val="Normal"/>
    <w:rsid w:val="00316A35"/>
    <w:pPr>
      <w:pBdr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94">
    <w:name w:val="xl194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5">
    <w:name w:val="xl195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6">
    <w:name w:val="xl19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97">
    <w:name w:val="xl19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8">
    <w:name w:val="xl19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9">
    <w:name w:val="xl199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00">
    <w:name w:val="xl200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201">
    <w:name w:val="xl20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202">
    <w:name w:val="xl2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3">
    <w:name w:val="xl203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4">
    <w:name w:val="xl20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5">
    <w:name w:val="xl20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6">
    <w:name w:val="xl20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7">
    <w:name w:val="xl20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8">
    <w:name w:val="xl2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9">
    <w:name w:val="xl2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0">
    <w:name w:val="xl210"/>
    <w:basedOn w:val="Normal"/>
    <w:rsid w:val="00316A3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1">
    <w:name w:val="xl211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2">
    <w:name w:val="xl212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3">
    <w:name w:val="xl213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4">
    <w:name w:val="xl2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5">
    <w:name w:val="xl21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6">
    <w:name w:val="xl21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7">
    <w:name w:val="xl21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8">
    <w:name w:val="xl21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9">
    <w:name w:val="xl219"/>
    <w:basedOn w:val="Normal"/>
    <w:rsid w:val="00316A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20">
    <w:name w:val="xl22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21">
    <w:name w:val="xl221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2">
    <w:name w:val="xl222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3">
    <w:name w:val="xl223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4">
    <w:name w:val="xl224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225">
    <w:name w:val="xl225"/>
    <w:basedOn w:val="Normal"/>
    <w:rsid w:val="00316A35"/>
    <w:pPr>
      <w:spacing w:before="100" w:beforeAutospacing="1" w:after="100" w:afterAutospacing="1"/>
      <w:jc w:val="center"/>
    </w:pPr>
    <w:rPr>
      <w:rFonts w:ascii="TH SarabunPSK" w:hAnsi="TH SarabunPSK" w:cs="TH SarabunPSK"/>
    </w:rPr>
  </w:style>
  <w:style w:type="paragraph" w:customStyle="1" w:styleId="xl226">
    <w:name w:val="xl226"/>
    <w:basedOn w:val="Normal"/>
    <w:rsid w:val="00316A35"/>
    <w:pPr>
      <w:spacing w:before="100" w:beforeAutospacing="1" w:after="100" w:afterAutospacing="1"/>
      <w:jc w:val="center"/>
    </w:pPr>
    <w:rPr>
      <w:rFonts w:ascii="TH SarabunPSK" w:hAnsi="TH SarabunPSK" w:cs="TH SarabunPSK"/>
    </w:rPr>
  </w:style>
  <w:style w:type="paragraph" w:customStyle="1" w:styleId="xl227">
    <w:name w:val="xl22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228">
    <w:name w:val="xl22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229">
    <w:name w:val="xl229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  <w:szCs w:val="28"/>
    </w:rPr>
  </w:style>
  <w:style w:type="paragraph" w:customStyle="1" w:styleId="xl230">
    <w:name w:val="xl230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  <w:szCs w:val="28"/>
    </w:rPr>
  </w:style>
  <w:style w:type="paragraph" w:customStyle="1" w:styleId="xl231">
    <w:name w:val="xl231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32">
    <w:name w:val="xl232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33">
    <w:name w:val="xl233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34">
    <w:name w:val="xl23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5">
    <w:name w:val="xl23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6">
    <w:name w:val="xl23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37">
    <w:name w:val="xl23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8">
    <w:name w:val="xl23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9">
    <w:name w:val="xl23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0">
    <w:name w:val="xl24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41">
    <w:name w:val="xl24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2">
    <w:name w:val="xl24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3">
    <w:name w:val="xl24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4">
    <w:name w:val="xl24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5">
    <w:name w:val="xl24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6">
    <w:name w:val="xl246"/>
    <w:basedOn w:val="Normal"/>
    <w:rsid w:val="00316A35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7">
    <w:name w:val="xl247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8">
    <w:name w:val="xl248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9">
    <w:name w:val="xl249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0">
    <w:name w:val="xl250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1">
    <w:name w:val="xl251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52">
    <w:name w:val="xl25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3">
    <w:name w:val="xl25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4">
    <w:name w:val="xl25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5">
    <w:name w:val="xl25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 w:cs="Angsana New"/>
    </w:rPr>
  </w:style>
  <w:style w:type="paragraph" w:customStyle="1" w:styleId="xl256">
    <w:name w:val="xl25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57">
    <w:name w:val="xl25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58">
    <w:name w:val="xl258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59">
    <w:name w:val="xl25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60">
    <w:name w:val="xl260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1">
    <w:name w:val="xl26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2">
    <w:name w:val="xl26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3">
    <w:name w:val="xl26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4">
    <w:name w:val="xl26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65">
    <w:name w:val="xl26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66">
    <w:name w:val="xl26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67">
    <w:name w:val="xl26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68">
    <w:name w:val="xl26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69">
    <w:name w:val="xl26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0">
    <w:name w:val="xl27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1">
    <w:name w:val="xl27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72">
    <w:name w:val="xl27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3">
    <w:name w:val="xl273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4">
    <w:name w:val="xl274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5">
    <w:name w:val="xl275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76">
    <w:name w:val="xl27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7">
    <w:name w:val="xl27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8">
    <w:name w:val="xl278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279">
    <w:name w:val="xl279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0">
    <w:name w:val="xl280"/>
    <w:basedOn w:val="Normal"/>
    <w:rsid w:val="00316A35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1">
    <w:name w:val="xl281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2">
    <w:name w:val="xl28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3">
    <w:name w:val="xl28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4">
    <w:name w:val="xl28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5">
    <w:name w:val="xl2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6">
    <w:name w:val="xl28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7">
    <w:name w:val="xl287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8">
    <w:name w:val="xl288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9">
    <w:name w:val="xl28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290">
    <w:name w:val="xl290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1">
    <w:name w:val="xl29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92">
    <w:name w:val="xl29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3">
    <w:name w:val="xl29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94">
    <w:name w:val="xl29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95">
    <w:name w:val="xl29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96">
    <w:name w:val="xl29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7">
    <w:name w:val="xl29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8">
    <w:name w:val="xl29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9">
    <w:name w:val="xl29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300">
    <w:name w:val="xl30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301">
    <w:name w:val="xl30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02">
    <w:name w:val="xl3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03">
    <w:name w:val="xl303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4">
    <w:name w:val="xl304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5">
    <w:name w:val="xl305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 w:cs="Angsana New"/>
    </w:rPr>
  </w:style>
  <w:style w:type="paragraph" w:customStyle="1" w:styleId="xl306">
    <w:name w:val="xl306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07">
    <w:name w:val="xl30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08">
    <w:name w:val="xl3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9">
    <w:name w:val="xl3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10">
    <w:name w:val="xl31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11">
    <w:name w:val="xl31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12">
    <w:name w:val="xl31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13">
    <w:name w:val="xl31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4">
    <w:name w:val="xl3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5">
    <w:name w:val="xl31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16">
    <w:name w:val="xl31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17">
    <w:name w:val="xl31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8">
    <w:name w:val="xl318"/>
    <w:basedOn w:val="Normal"/>
    <w:rsid w:val="00316A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character" w:customStyle="1" w:styleId="style3861">
    <w:name w:val="style3861"/>
    <w:rsid w:val="00316A35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316A35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316A35"/>
    <w:pPr>
      <w:ind w:left="720"/>
      <w:contextualSpacing/>
    </w:pPr>
    <w:rPr>
      <w:rFonts w:cs="Angsana New"/>
      <w:szCs w:val="28"/>
    </w:rPr>
  </w:style>
  <w:style w:type="character" w:customStyle="1" w:styleId="style28txt01">
    <w:name w:val="style28 txt01"/>
    <w:basedOn w:val="DefaultParagraphFont"/>
    <w:rsid w:val="00316A35"/>
  </w:style>
  <w:style w:type="character" w:customStyle="1" w:styleId="style281">
    <w:name w:val="style281"/>
    <w:rsid w:val="00316A35"/>
    <w:rPr>
      <w:color w:val="006600"/>
    </w:rPr>
  </w:style>
  <w:style w:type="character" w:customStyle="1" w:styleId="txt01style28">
    <w:name w:val="txt01 style28"/>
    <w:basedOn w:val="DefaultParagraphFont"/>
    <w:rsid w:val="00316A35"/>
  </w:style>
  <w:style w:type="paragraph" w:styleId="ListParagraph">
    <w:name w:val="List Paragraph"/>
    <w:basedOn w:val="Normal"/>
    <w:uiPriority w:val="34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character" w:customStyle="1" w:styleId="editsection">
    <w:name w:val="editsection"/>
    <w:basedOn w:val="DefaultParagraphFont"/>
    <w:rsid w:val="00316A35"/>
  </w:style>
  <w:style w:type="character" w:customStyle="1" w:styleId="mw-headline">
    <w:name w:val="mw-headline"/>
    <w:basedOn w:val="DefaultParagraphFont"/>
    <w:rsid w:val="00316A35"/>
  </w:style>
  <w:style w:type="character" w:styleId="Strong">
    <w:name w:val="Strong"/>
    <w:uiPriority w:val="22"/>
    <w:qFormat/>
    <w:rsid w:val="00316A35"/>
    <w:rPr>
      <w:b/>
      <w:bCs/>
    </w:rPr>
  </w:style>
  <w:style w:type="character" w:customStyle="1" w:styleId="style951">
    <w:name w:val="style951"/>
    <w:rsid w:val="00316A35"/>
    <w:rPr>
      <w:color w:val="000000"/>
    </w:rPr>
  </w:style>
  <w:style w:type="paragraph" w:styleId="BodyTextIndent3">
    <w:name w:val="Body Text Indent 3"/>
    <w:basedOn w:val="Normal"/>
    <w:link w:val="BodyTextIndent3Char"/>
    <w:rsid w:val="00316A35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6A35"/>
    <w:rPr>
      <w:rFonts w:ascii="Times New Roman" w:eastAsia="Times New Roman" w:hAnsi="Times New Roman" w:cs="Angsana New"/>
      <w:sz w:val="16"/>
      <w:szCs w:val="20"/>
    </w:rPr>
  </w:style>
  <w:style w:type="paragraph" w:customStyle="1" w:styleId="ListParagraph1">
    <w:name w:val="List Paragraph1"/>
    <w:basedOn w:val="Normal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FootnoteText">
    <w:name w:val="footnote text"/>
    <w:aliases w:val=" อักขระ"/>
    <w:basedOn w:val="Normal"/>
    <w:link w:val="FootnoteTextChar2"/>
    <w:rsid w:val="00316A35"/>
    <w:rPr>
      <w:rFonts w:cs="Angsana New"/>
      <w:sz w:val="20"/>
      <w:szCs w:val="20"/>
    </w:rPr>
  </w:style>
  <w:style w:type="character" w:customStyle="1" w:styleId="FootnoteTextChar">
    <w:name w:val="Footnote Text Char"/>
    <w:basedOn w:val="DefaultParagraphFont"/>
    <w:rsid w:val="00316A35"/>
    <w:rPr>
      <w:sz w:val="20"/>
      <w:szCs w:val="25"/>
    </w:rPr>
  </w:style>
  <w:style w:type="character" w:customStyle="1" w:styleId="FootnoteTextChar2">
    <w:name w:val="Footnote Text Char2"/>
    <w:aliases w:val=" อักขระ Char"/>
    <w:basedOn w:val="DefaultParagraphFont"/>
    <w:link w:val="FootnoteText"/>
    <w:rsid w:val="00316A35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316A35"/>
    <w:rPr>
      <w:vertAlign w:val="superscript"/>
    </w:rPr>
  </w:style>
  <w:style w:type="character" w:customStyle="1" w:styleId="style961">
    <w:name w:val="style961"/>
    <w:rsid w:val="00316A35"/>
    <w:rPr>
      <w:color w:val="333333"/>
    </w:rPr>
  </w:style>
  <w:style w:type="paragraph" w:customStyle="1" w:styleId="12">
    <w:name w:val="รายการย่อหน้า1"/>
    <w:basedOn w:val="Normal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316A35"/>
    <w:pPr>
      <w:pBdr>
        <w:bottom w:val="single" w:sz="4" w:space="1" w:color="auto"/>
      </w:pBdr>
      <w:spacing w:after="200"/>
      <w:contextualSpacing/>
    </w:pPr>
    <w:rPr>
      <w:rFonts w:ascii="Cambria" w:hAnsi="Cambria" w:cs="Angsana New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16A35"/>
    <w:rPr>
      <w:rFonts w:ascii="Cambria" w:eastAsia="Times New Roman" w:hAnsi="Cambria" w:cs="Angsana New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6A35"/>
    <w:pPr>
      <w:spacing w:after="600" w:line="276" w:lineRule="auto"/>
    </w:pPr>
    <w:rPr>
      <w:rFonts w:ascii="Cambria" w:hAnsi="Cambria" w:cs="Angsana New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316A35"/>
    <w:rPr>
      <w:rFonts w:ascii="Cambria" w:eastAsia="Times New Roman" w:hAnsi="Cambria" w:cs="Angsana New"/>
      <w:i/>
      <w:iCs/>
      <w:spacing w:val="13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316A35"/>
    <w:rPr>
      <w:rFonts w:ascii="Calibri" w:eastAsia="Calibri" w:hAnsi="Calibri" w:cs="Angsana New"/>
      <w:sz w:val="22"/>
      <w:szCs w:val="22"/>
    </w:rPr>
  </w:style>
  <w:style w:type="character" w:customStyle="1" w:styleId="NoSpacingChar">
    <w:name w:val="No Spacing Char"/>
    <w:link w:val="NoSpacing"/>
    <w:uiPriority w:val="1"/>
    <w:rsid w:val="00316A35"/>
    <w:rPr>
      <w:rFonts w:ascii="Calibri" w:eastAsia="Calibri" w:hAnsi="Calibri" w:cs="Angsana New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16A35"/>
    <w:pPr>
      <w:spacing w:before="200" w:line="276" w:lineRule="auto"/>
      <w:ind w:left="360" w:right="360"/>
    </w:pPr>
    <w:rPr>
      <w:rFonts w:ascii="Calibri" w:eastAsia="Calibri" w:hAnsi="Calibri" w:cs="Angsana New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16A35"/>
    <w:rPr>
      <w:rFonts w:ascii="Calibri" w:eastAsia="Calibri" w:hAnsi="Calibri" w:cs="Angsana New"/>
      <w:i/>
      <w:i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6A3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 w:cs="Angsana New"/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6A35"/>
    <w:rPr>
      <w:rFonts w:ascii="Calibri" w:eastAsia="Calibri" w:hAnsi="Calibri" w:cs="Angsana New"/>
      <w:b/>
      <w:bCs/>
      <w:i/>
      <w:iCs/>
      <w:szCs w:val="22"/>
    </w:rPr>
  </w:style>
  <w:style w:type="character" w:styleId="SubtleEmphasis">
    <w:name w:val="Subtle Emphasis"/>
    <w:uiPriority w:val="19"/>
    <w:qFormat/>
    <w:rsid w:val="00316A35"/>
    <w:rPr>
      <w:i/>
      <w:iCs/>
    </w:rPr>
  </w:style>
  <w:style w:type="character" w:styleId="IntenseEmphasis">
    <w:name w:val="Intense Emphasis"/>
    <w:uiPriority w:val="21"/>
    <w:qFormat/>
    <w:rsid w:val="00316A35"/>
    <w:rPr>
      <w:b/>
      <w:bCs/>
    </w:rPr>
  </w:style>
  <w:style w:type="character" w:styleId="SubtleReference">
    <w:name w:val="Subtle Reference"/>
    <w:uiPriority w:val="31"/>
    <w:qFormat/>
    <w:rsid w:val="00316A35"/>
    <w:rPr>
      <w:smallCaps/>
    </w:rPr>
  </w:style>
  <w:style w:type="character" w:styleId="IntenseReference">
    <w:name w:val="Intense Reference"/>
    <w:uiPriority w:val="32"/>
    <w:qFormat/>
    <w:rsid w:val="00316A35"/>
    <w:rPr>
      <w:smallCaps/>
      <w:spacing w:val="5"/>
      <w:u w:val="single"/>
    </w:rPr>
  </w:style>
  <w:style w:type="character" w:styleId="BookTitle">
    <w:name w:val="Book Title"/>
    <w:uiPriority w:val="33"/>
    <w:qFormat/>
    <w:rsid w:val="00316A35"/>
    <w:rPr>
      <w:i/>
      <w:iCs/>
      <w:smallCaps/>
      <w:spacing w:val="5"/>
    </w:rPr>
  </w:style>
  <w:style w:type="character" w:customStyle="1" w:styleId="style1171">
    <w:name w:val="style1171"/>
    <w:rsid w:val="00316A35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316A35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Table">
    <w:name w:val="Table"/>
    <w:basedOn w:val="Normal"/>
    <w:rsid w:val="00316A35"/>
    <w:pPr>
      <w:ind w:left="1276" w:hanging="1276"/>
      <w:jc w:val="both"/>
    </w:pPr>
    <w:rPr>
      <w:rFonts w:ascii="Angsana New" w:hAnsi="Angsana New" w:cs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316A35"/>
    <w:pPr>
      <w:autoSpaceDE w:val="0"/>
      <w:autoSpaceDN w:val="0"/>
      <w:adjustRightInd w:val="0"/>
    </w:pPr>
    <w:rPr>
      <w:rFonts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6A35"/>
    <w:pPr>
      <w:spacing w:before="240"/>
      <w:ind w:left="720" w:firstLine="720"/>
      <w:jc w:val="both"/>
    </w:pPr>
    <w:rPr>
      <w:rFonts w:ascii="Angsana New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6A35"/>
    <w:pPr>
      <w:spacing w:before="240"/>
      <w:ind w:left="566" w:hanging="283"/>
      <w:jc w:val="both"/>
    </w:pPr>
    <w:rPr>
      <w:rFonts w:ascii="Angsana New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316A35"/>
    <w:pPr>
      <w:tabs>
        <w:tab w:val="num" w:pos="0"/>
      </w:tabs>
      <w:ind w:left="1639" w:hanging="1639"/>
    </w:pPr>
    <w:rPr>
      <w:rFonts w:ascii="Cordia New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6A35"/>
    <w:pPr>
      <w:tabs>
        <w:tab w:val="left" w:pos="0"/>
      </w:tabs>
      <w:ind w:left="1120" w:hanging="1120"/>
      <w:jc w:val="both"/>
    </w:pPr>
    <w:rPr>
      <w:rFonts w:ascii="Cordia New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6A35"/>
    <w:pPr>
      <w:spacing w:before="240" w:after="60"/>
    </w:pPr>
    <w:rPr>
      <w:rFonts w:ascii="Arial" w:eastAsia="Times New Roman" w:hAnsi="Arial" w:cs="Angsana New"/>
      <w:szCs w:val="37"/>
    </w:rPr>
  </w:style>
  <w:style w:type="paragraph" w:customStyle="1" w:styleId="MMTopic2">
    <w:name w:val="MM Topic 2"/>
    <w:basedOn w:val="Heading2"/>
    <w:rsid w:val="00316A35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Heading3"/>
    <w:rsid w:val="00316A35"/>
    <w:rPr>
      <w:rFonts w:cs="Cordia New"/>
    </w:rPr>
  </w:style>
  <w:style w:type="paragraph" w:customStyle="1" w:styleId="Style2">
    <w:name w:val="Style2"/>
    <w:basedOn w:val="Normal"/>
    <w:next w:val="Normal"/>
    <w:autoRedefine/>
    <w:rsid w:val="00316A35"/>
    <w:pPr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6A35"/>
    <w:pPr>
      <w:spacing w:after="120"/>
    </w:pPr>
    <w:rPr>
      <w:rFonts w:cs="Angsan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316A35"/>
    <w:rPr>
      <w:rFonts w:ascii="Times New Roman" w:eastAsia="Times New Roman" w:hAnsi="Times New Roman" w:cs="Angsana New"/>
      <w:sz w:val="16"/>
      <w:szCs w:val="18"/>
    </w:rPr>
  </w:style>
  <w:style w:type="paragraph" w:styleId="BlockText">
    <w:name w:val="Block Text"/>
    <w:basedOn w:val="Normal"/>
    <w:rsid w:val="00316A35"/>
    <w:pPr>
      <w:widowControl w:val="0"/>
      <w:adjustRightInd w:val="0"/>
      <w:spacing w:line="360" w:lineRule="atLeast"/>
      <w:ind w:left="-90" w:right="-694" w:firstLine="1530"/>
      <w:jc w:val="both"/>
      <w:textAlignment w:val="baseline"/>
    </w:pPr>
    <w:rPr>
      <w:rFonts w:eastAsia="Cordia New" w:cs="Angsana New"/>
      <w:sz w:val="32"/>
      <w:szCs w:val="32"/>
    </w:rPr>
  </w:style>
  <w:style w:type="character" w:customStyle="1" w:styleId="Hyperlink1">
    <w:name w:val="Hyperlink1"/>
    <w:rsid w:val="00316A35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316A3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316A35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6A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16A35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16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A35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FootnoteTextChar1">
    <w:name w:val="Footnote Text Char1"/>
    <w:basedOn w:val="DefaultParagraphFont"/>
    <w:rsid w:val="00316A35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99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316A35"/>
  </w:style>
  <w:style w:type="table" w:customStyle="1" w:styleId="TableGrid2">
    <w:name w:val="Table Grid2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316A35"/>
    <w:pPr>
      <w:ind w:right="386"/>
    </w:pPr>
    <w:rPr>
      <w:rFonts w:ascii="CordiaUPC" w:hAnsi="CordiaUPC" w:cs="CordiaUPC"/>
      <w:sz w:val="28"/>
      <w:szCs w:val="28"/>
    </w:rPr>
  </w:style>
  <w:style w:type="paragraph" w:styleId="Revision">
    <w:name w:val="Revision"/>
    <w:hidden/>
    <w:semiHidden/>
    <w:rsid w:val="00316A35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316A35"/>
  </w:style>
  <w:style w:type="character" w:customStyle="1" w:styleId="postbody">
    <w:name w:val="postbody"/>
    <w:basedOn w:val="DefaultParagraphFont"/>
    <w:rsid w:val="00316A35"/>
  </w:style>
  <w:style w:type="paragraph" w:styleId="BodyTextIndent2">
    <w:name w:val="Body Text Indent 2"/>
    <w:basedOn w:val="Normal"/>
    <w:link w:val="BodyTextIndent2Char"/>
    <w:rsid w:val="00316A35"/>
    <w:pPr>
      <w:spacing w:after="120" w:line="480" w:lineRule="auto"/>
      <w:ind w:left="283"/>
    </w:pPr>
    <w:rPr>
      <w:rFonts w:cs="Angsana New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16A35"/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pple-style-span">
    <w:name w:val="apple-style-span"/>
    <w:rsid w:val="00316A35"/>
  </w:style>
  <w:style w:type="paragraph" w:customStyle="1" w:styleId="31">
    <w:name w:val="รายการย่อหน้า31"/>
    <w:basedOn w:val="Normal"/>
    <w:qFormat/>
    <w:rsid w:val="00316A35"/>
    <w:pPr>
      <w:ind w:left="720"/>
    </w:pPr>
    <w:rPr>
      <w:rFonts w:cs="Angsana New"/>
      <w:szCs w:val="28"/>
    </w:rPr>
  </w:style>
  <w:style w:type="paragraph" w:customStyle="1" w:styleId="3">
    <w:name w:val="รายการย่อหน้า3"/>
    <w:basedOn w:val="Normal"/>
    <w:qFormat/>
    <w:rsid w:val="00316A35"/>
    <w:pPr>
      <w:ind w:left="720"/>
    </w:pPr>
    <w:rPr>
      <w:rFonts w:cs="Angsana New"/>
      <w:szCs w:val="28"/>
    </w:rPr>
  </w:style>
  <w:style w:type="paragraph" w:customStyle="1" w:styleId="13">
    <w:name w:val="ไม่มีการเว้นระยะห่าง1"/>
    <w:uiPriority w:val="1"/>
    <w:qFormat/>
    <w:rsid w:val="008063D8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A35"/>
    <w:pPr>
      <w:keepNext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6A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316A35"/>
    <w:pPr>
      <w:keepNext/>
      <w:spacing w:before="240" w:after="60"/>
      <w:outlineLvl w:val="2"/>
    </w:pPr>
    <w:rPr>
      <w:rFonts w:ascii="Arial" w:hAnsi="Arial" w:cs="Angsan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316A35"/>
    <w:pPr>
      <w:spacing w:before="200" w:line="276" w:lineRule="auto"/>
      <w:outlineLvl w:val="3"/>
    </w:pPr>
    <w:rPr>
      <w:rFonts w:ascii="Cambria" w:hAnsi="Cambria" w:cs="Angsana New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316A35"/>
    <w:pPr>
      <w:spacing w:before="200" w:line="276" w:lineRule="auto"/>
      <w:outlineLvl w:val="4"/>
    </w:pPr>
    <w:rPr>
      <w:rFonts w:ascii="Cambria" w:hAnsi="Cambria" w:cs="Angsana New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16A3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316A35"/>
    <w:pPr>
      <w:spacing w:line="276" w:lineRule="auto"/>
      <w:outlineLvl w:val="6"/>
    </w:pPr>
    <w:rPr>
      <w:rFonts w:ascii="Cambria" w:hAnsi="Cambria" w:cs="Angsana New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nhideWhenUsed/>
    <w:qFormat/>
    <w:rsid w:val="00316A35"/>
    <w:pPr>
      <w:spacing w:line="276" w:lineRule="auto"/>
      <w:outlineLvl w:val="7"/>
    </w:pPr>
    <w:rPr>
      <w:rFonts w:ascii="Cambria" w:hAnsi="Cambria" w:cs="Angsana New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316A35"/>
    <w:pPr>
      <w:spacing w:line="276" w:lineRule="auto"/>
      <w:outlineLvl w:val="8"/>
    </w:pPr>
    <w:rPr>
      <w:rFonts w:ascii="Cambria" w:hAnsi="Cambria" w:cs="Angsana New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6A35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16A35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316A35"/>
    <w:rPr>
      <w:rFonts w:ascii="Arial" w:eastAsia="Times New Roman" w:hAnsi="Arial" w:cs="Angsan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316A35"/>
    <w:rPr>
      <w:rFonts w:ascii="Cambria" w:eastAsia="Times New Roman" w:hAnsi="Cambria" w:cs="Angsana New"/>
      <w:b/>
      <w:bCs/>
      <w:i/>
      <w:iCs/>
      <w:szCs w:val="22"/>
    </w:rPr>
  </w:style>
  <w:style w:type="character" w:customStyle="1" w:styleId="Heading5Char">
    <w:name w:val="Heading 5 Char"/>
    <w:basedOn w:val="DefaultParagraphFont"/>
    <w:link w:val="Heading5"/>
    <w:rsid w:val="00316A35"/>
    <w:rPr>
      <w:rFonts w:ascii="Cambria" w:eastAsia="Times New Roman" w:hAnsi="Cambria" w:cs="Angsana New"/>
      <w:b/>
      <w:bCs/>
      <w:color w:val="7F7F7F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316A3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316A35"/>
    <w:rPr>
      <w:rFonts w:ascii="Cambria" w:eastAsia="Times New Roman" w:hAnsi="Cambria" w:cs="Angsana New"/>
      <w:i/>
      <w:iCs/>
      <w:szCs w:val="22"/>
    </w:rPr>
  </w:style>
  <w:style w:type="character" w:customStyle="1" w:styleId="Heading8Char">
    <w:name w:val="Heading 8 Char"/>
    <w:basedOn w:val="DefaultParagraphFont"/>
    <w:link w:val="Heading8"/>
    <w:rsid w:val="00316A35"/>
    <w:rPr>
      <w:rFonts w:ascii="Cambria" w:eastAsia="Times New Roman" w:hAnsi="Cambria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16A35"/>
    <w:rPr>
      <w:rFonts w:ascii="Cambria" w:eastAsia="Times New Roman" w:hAnsi="Cambria" w:cs="Angsana New"/>
      <w:i/>
      <w:iCs/>
      <w:spacing w:val="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16A35"/>
  </w:style>
  <w:style w:type="table" w:styleId="TableGrid">
    <w:name w:val="Table Grid"/>
    <w:basedOn w:val="TableNormal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6A35"/>
    <w:pPr>
      <w:tabs>
        <w:tab w:val="center" w:pos="4153"/>
        <w:tab w:val="right" w:pos="8306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16A35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316A35"/>
  </w:style>
  <w:style w:type="paragraph" w:customStyle="1" w:styleId="1">
    <w:name w:val="ปกติ1"/>
    <w:basedOn w:val="Normal"/>
    <w:link w:val="10"/>
    <w:rsid w:val="00316A35"/>
    <w:pPr>
      <w:tabs>
        <w:tab w:val="left" w:pos="1080"/>
      </w:tabs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316A35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316A35"/>
    <w:pPr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316A35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316A35"/>
    <w:pPr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rsid w:val="00316A35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316A35"/>
    <w:pPr>
      <w:jc w:val="center"/>
    </w:pPr>
    <w:rPr>
      <w:rFonts w:ascii="Browallia New" w:eastAsia="Angsana New" w:hAnsi="Browallia New" w:cs="Browallia New"/>
      <w:b/>
      <w:bCs/>
      <w:sz w:val="28"/>
      <w:szCs w:val="28"/>
    </w:rPr>
  </w:style>
  <w:style w:type="paragraph" w:customStyle="1" w:styleId="141">
    <w:name w:val="14 พ. กึ่งกลาง ซ้าย:  ...1"/>
    <w:basedOn w:val="Normal"/>
    <w:rsid w:val="00316A35"/>
    <w:pPr>
      <w:jc w:val="center"/>
    </w:pPr>
    <w:rPr>
      <w:rFonts w:ascii="Browallia New" w:eastAsia="Angsana New" w:hAnsi="Browallia New" w:cs="Browalli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16A35"/>
    <w:pPr>
      <w:tabs>
        <w:tab w:val="center" w:pos="4513"/>
        <w:tab w:val="right" w:pos="9026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16A35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unhideWhenUsed/>
    <w:rsid w:val="00316A3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6A35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316A35"/>
    <w:rPr>
      <w:i/>
      <w:iCs/>
    </w:rPr>
  </w:style>
  <w:style w:type="paragraph" w:styleId="BodyTextIndent">
    <w:name w:val="Body Text Indent"/>
    <w:basedOn w:val="Normal"/>
    <w:link w:val="BodyTextIndentChar"/>
    <w:rsid w:val="00316A35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316A35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316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6A35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11">
    <w:name w:val="เนื้อความ1"/>
    <w:rsid w:val="00316A3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rsid w:val="00316A35"/>
    <w:pPr>
      <w:spacing w:before="100" w:beforeAutospacing="1" w:after="100" w:afterAutospacing="1"/>
    </w:pPr>
    <w:rPr>
      <w:rFonts w:ascii="Tahoma" w:eastAsia="Batang" w:hAnsi="Tahoma" w:cs="Tahoma"/>
    </w:rPr>
  </w:style>
  <w:style w:type="paragraph" w:customStyle="1" w:styleId="a1">
    <w:name w:val="....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316A35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316A35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rsid w:val="00316A35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316A35"/>
    <w:pPr>
      <w:spacing w:after="120"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rsid w:val="00316A35"/>
    <w:rPr>
      <w:rFonts w:ascii="Times New Roman" w:eastAsia="Times New Roman" w:hAnsi="Times New Roman" w:cs="Angsana New"/>
      <w:sz w:val="24"/>
    </w:rPr>
  </w:style>
  <w:style w:type="paragraph" w:customStyle="1" w:styleId="NoSpacing1">
    <w:name w:val="No Spacing1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nhideWhenUsed/>
    <w:rsid w:val="00316A35"/>
    <w:rPr>
      <w:color w:val="800080"/>
      <w:u w:val="single"/>
    </w:rPr>
  </w:style>
  <w:style w:type="paragraph" w:customStyle="1" w:styleId="font5">
    <w:name w:val="font5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font6">
    <w:name w:val="font6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  <w:i/>
      <w:iCs/>
    </w:rPr>
  </w:style>
  <w:style w:type="paragraph" w:customStyle="1" w:styleId="xl65">
    <w:name w:val="xl65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6">
    <w:name w:val="xl66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67">
    <w:name w:val="xl67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8">
    <w:name w:val="xl68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69">
    <w:name w:val="xl69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0">
    <w:name w:val="xl70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1">
    <w:name w:val="xl71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72">
    <w:name w:val="xl72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3">
    <w:name w:val="xl7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4">
    <w:name w:val="xl74"/>
    <w:basedOn w:val="Normal"/>
    <w:rsid w:val="00316A35"/>
    <w:pPr>
      <w:spacing w:before="100" w:beforeAutospacing="1" w:after="100" w:afterAutospacing="1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5">
    <w:name w:val="xl75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6">
    <w:name w:val="xl7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77">
    <w:name w:val="xl77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78">
    <w:name w:val="xl78"/>
    <w:basedOn w:val="Normal"/>
    <w:rsid w:val="00316A35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  <w:szCs w:val="28"/>
    </w:rPr>
  </w:style>
  <w:style w:type="paragraph" w:customStyle="1" w:styleId="xl79">
    <w:name w:val="xl79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80">
    <w:name w:val="xl80"/>
    <w:basedOn w:val="Normal"/>
    <w:rsid w:val="00316A35"/>
    <w:pP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1">
    <w:name w:val="xl81"/>
    <w:basedOn w:val="Normal"/>
    <w:rsid w:val="00316A35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2">
    <w:name w:val="xl82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3">
    <w:name w:val="xl83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84">
    <w:name w:val="xl84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5">
    <w:name w:val="xl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86">
    <w:name w:val="xl86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7">
    <w:name w:val="xl87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88">
    <w:name w:val="xl88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89">
    <w:name w:val="xl89"/>
    <w:basedOn w:val="Normal"/>
    <w:rsid w:val="00316A35"/>
    <w:pP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90">
    <w:name w:val="xl90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1">
    <w:name w:val="xl91"/>
    <w:basedOn w:val="Normal"/>
    <w:rsid w:val="00316A35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92">
    <w:name w:val="xl92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3">
    <w:name w:val="xl9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94">
    <w:name w:val="xl94"/>
    <w:basedOn w:val="Normal"/>
    <w:rsid w:val="00316A35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5">
    <w:name w:val="xl95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6">
    <w:name w:val="xl96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7">
    <w:name w:val="xl97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8">
    <w:name w:val="xl98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99">
    <w:name w:val="xl99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0">
    <w:name w:val="xl10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1">
    <w:name w:val="xl10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2">
    <w:name w:val="xl1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03">
    <w:name w:val="xl10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04">
    <w:name w:val="xl10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5">
    <w:name w:val="xl10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06">
    <w:name w:val="xl10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7">
    <w:name w:val="xl10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8">
    <w:name w:val="xl1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09">
    <w:name w:val="xl1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0">
    <w:name w:val="xl11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1">
    <w:name w:val="xl11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2">
    <w:name w:val="xl11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3">
    <w:name w:val="xl11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4">
    <w:name w:val="xl1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15">
    <w:name w:val="xl115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6">
    <w:name w:val="xl11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7">
    <w:name w:val="xl11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18">
    <w:name w:val="xl11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19">
    <w:name w:val="xl119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0">
    <w:name w:val="xl120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1">
    <w:name w:val="xl12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22">
    <w:name w:val="xl122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3">
    <w:name w:val="xl123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4">
    <w:name w:val="xl12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5">
    <w:name w:val="xl12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6">
    <w:name w:val="xl12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27">
    <w:name w:val="xl12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8">
    <w:name w:val="xl12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29">
    <w:name w:val="xl12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0">
    <w:name w:val="xl13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1">
    <w:name w:val="xl13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color w:val="FF0000"/>
      <w:sz w:val="28"/>
      <w:szCs w:val="28"/>
    </w:rPr>
  </w:style>
  <w:style w:type="paragraph" w:customStyle="1" w:styleId="xl132">
    <w:name w:val="xl13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  <w:szCs w:val="28"/>
    </w:rPr>
  </w:style>
  <w:style w:type="paragraph" w:customStyle="1" w:styleId="xl133">
    <w:name w:val="xl13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34">
    <w:name w:val="xl13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5">
    <w:name w:val="xl13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6">
    <w:name w:val="xl13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  <w:szCs w:val="28"/>
    </w:rPr>
  </w:style>
  <w:style w:type="paragraph" w:customStyle="1" w:styleId="xl137">
    <w:name w:val="xl137"/>
    <w:basedOn w:val="Normal"/>
    <w:rsid w:val="00316A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38">
    <w:name w:val="xl138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Angsana New" w:hAnsi="Angsana New" w:cs="Angsana New"/>
      <w:b/>
      <w:bCs/>
      <w:sz w:val="32"/>
      <w:szCs w:val="32"/>
    </w:rPr>
  </w:style>
  <w:style w:type="paragraph" w:customStyle="1" w:styleId="xl139">
    <w:name w:val="xl139"/>
    <w:basedOn w:val="Normal"/>
    <w:rsid w:val="00316A35"/>
    <w:pPr>
      <w:spacing w:before="100" w:beforeAutospacing="1" w:after="100" w:afterAutospacing="1"/>
    </w:pPr>
    <w:rPr>
      <w:rFonts w:ascii="Angsana New" w:hAnsi="Angsana New" w:cs="Angsana New"/>
      <w:b/>
      <w:bCs/>
      <w:sz w:val="32"/>
      <w:szCs w:val="32"/>
    </w:rPr>
  </w:style>
  <w:style w:type="paragraph" w:customStyle="1" w:styleId="xl140">
    <w:name w:val="xl140"/>
    <w:basedOn w:val="Normal"/>
    <w:rsid w:val="00316A35"/>
    <w:pPr>
      <w:shd w:val="clear" w:color="000000" w:fill="FFFF00"/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141">
    <w:name w:val="xl141"/>
    <w:basedOn w:val="Normal"/>
    <w:rsid w:val="00316A35"/>
    <w:pPr>
      <w:shd w:val="pct12" w:color="000000" w:fill="auto"/>
      <w:spacing w:before="100" w:beforeAutospacing="1" w:after="100" w:afterAutospacing="1"/>
    </w:pPr>
    <w:rPr>
      <w:rFonts w:ascii="Browallia New" w:hAnsi="Browallia New" w:cs="Browallia New"/>
      <w:sz w:val="28"/>
      <w:szCs w:val="28"/>
    </w:rPr>
  </w:style>
  <w:style w:type="paragraph" w:customStyle="1" w:styleId="xl142">
    <w:name w:val="xl14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  <w:szCs w:val="28"/>
    </w:rPr>
  </w:style>
  <w:style w:type="paragraph" w:customStyle="1" w:styleId="xl143">
    <w:name w:val="xl143"/>
    <w:basedOn w:val="Normal"/>
    <w:rsid w:val="00316A35"/>
    <w:pPr>
      <w:spacing w:before="100" w:beforeAutospacing="1" w:after="100" w:afterAutospacing="1"/>
      <w:jc w:val="center"/>
      <w:textAlignment w:val="center"/>
    </w:pPr>
    <w:rPr>
      <w:rFonts w:ascii="Browallia New" w:hAnsi="Browallia New" w:cs="Browallia New"/>
      <w:b/>
      <w:bCs/>
      <w:sz w:val="28"/>
      <w:szCs w:val="28"/>
    </w:rPr>
  </w:style>
  <w:style w:type="paragraph" w:customStyle="1" w:styleId="xl144">
    <w:name w:val="xl144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</w:rPr>
  </w:style>
  <w:style w:type="paragraph" w:customStyle="1" w:styleId="xl145">
    <w:name w:val="xl14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146">
    <w:name w:val="xl14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147">
    <w:name w:val="xl147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48">
    <w:name w:val="xl148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49">
    <w:name w:val="xl149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0">
    <w:name w:val="xl150"/>
    <w:basedOn w:val="Normal"/>
    <w:rsid w:val="00316A35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1">
    <w:name w:val="xl151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2">
    <w:name w:val="xl152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3">
    <w:name w:val="xl153"/>
    <w:basedOn w:val="Normal"/>
    <w:rsid w:val="00316A35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4">
    <w:name w:val="xl154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5">
    <w:name w:val="xl155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6">
    <w:name w:val="xl15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57">
    <w:name w:val="xl15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8">
    <w:name w:val="xl15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59">
    <w:name w:val="xl159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0">
    <w:name w:val="xl16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1">
    <w:name w:val="xl16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2">
    <w:name w:val="xl162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3">
    <w:name w:val="xl16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4">
    <w:name w:val="xl16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5">
    <w:name w:val="xl165"/>
    <w:basedOn w:val="Normal"/>
    <w:rsid w:val="00316A35"/>
    <w:pPr>
      <w:pBdr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66">
    <w:name w:val="xl166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7">
    <w:name w:val="xl167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8">
    <w:name w:val="xl16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69">
    <w:name w:val="xl169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0">
    <w:name w:val="xl17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1">
    <w:name w:val="xl17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2">
    <w:name w:val="xl172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3">
    <w:name w:val="xl17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4">
    <w:name w:val="xl17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5">
    <w:name w:val="xl175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6">
    <w:name w:val="xl17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7">
    <w:name w:val="xl17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78">
    <w:name w:val="xl178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79">
    <w:name w:val="xl17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80">
    <w:name w:val="xl18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81">
    <w:name w:val="xl181"/>
    <w:basedOn w:val="Normal"/>
    <w:rsid w:val="00316A35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2">
    <w:name w:val="xl182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3">
    <w:name w:val="xl183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4">
    <w:name w:val="xl184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5">
    <w:name w:val="xl1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6">
    <w:name w:val="xl18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7">
    <w:name w:val="xl187"/>
    <w:basedOn w:val="Normal"/>
    <w:rsid w:val="00316A35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88">
    <w:name w:val="xl18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89">
    <w:name w:val="xl189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0">
    <w:name w:val="xl190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191">
    <w:name w:val="xl19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92">
    <w:name w:val="xl19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193">
    <w:name w:val="xl193"/>
    <w:basedOn w:val="Normal"/>
    <w:rsid w:val="00316A35"/>
    <w:pPr>
      <w:pBdr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94">
    <w:name w:val="xl194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5">
    <w:name w:val="xl195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6">
    <w:name w:val="xl19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197">
    <w:name w:val="xl19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8">
    <w:name w:val="xl19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199">
    <w:name w:val="xl199"/>
    <w:basedOn w:val="Normal"/>
    <w:rsid w:val="00316A3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00">
    <w:name w:val="xl200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201">
    <w:name w:val="xl20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</w:rPr>
  </w:style>
  <w:style w:type="paragraph" w:customStyle="1" w:styleId="xl202">
    <w:name w:val="xl2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3">
    <w:name w:val="xl203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4">
    <w:name w:val="xl20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5">
    <w:name w:val="xl20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6">
    <w:name w:val="xl20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07">
    <w:name w:val="xl20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8">
    <w:name w:val="xl2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09">
    <w:name w:val="xl2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0">
    <w:name w:val="xl210"/>
    <w:basedOn w:val="Normal"/>
    <w:rsid w:val="00316A3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1">
    <w:name w:val="xl211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2">
    <w:name w:val="xl212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3">
    <w:name w:val="xl213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4">
    <w:name w:val="xl2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5">
    <w:name w:val="xl21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6">
    <w:name w:val="xl216"/>
    <w:basedOn w:val="Normal"/>
    <w:rsid w:val="00316A35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</w:rPr>
  </w:style>
  <w:style w:type="paragraph" w:customStyle="1" w:styleId="xl217">
    <w:name w:val="xl21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8">
    <w:name w:val="xl21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</w:rPr>
  </w:style>
  <w:style w:type="paragraph" w:customStyle="1" w:styleId="xl219">
    <w:name w:val="xl219"/>
    <w:basedOn w:val="Normal"/>
    <w:rsid w:val="00316A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20">
    <w:name w:val="xl22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</w:rPr>
  </w:style>
  <w:style w:type="paragraph" w:customStyle="1" w:styleId="xl221">
    <w:name w:val="xl221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2">
    <w:name w:val="xl222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3">
    <w:name w:val="xl223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</w:rPr>
  </w:style>
  <w:style w:type="paragraph" w:customStyle="1" w:styleId="xl224">
    <w:name w:val="xl224"/>
    <w:basedOn w:val="Normal"/>
    <w:rsid w:val="00316A35"/>
    <w:pPr>
      <w:spacing w:before="100" w:beforeAutospacing="1" w:after="100" w:afterAutospacing="1"/>
    </w:pPr>
    <w:rPr>
      <w:rFonts w:ascii="TH SarabunPSK" w:hAnsi="TH SarabunPSK" w:cs="TH SarabunPSK"/>
    </w:rPr>
  </w:style>
  <w:style w:type="paragraph" w:customStyle="1" w:styleId="xl225">
    <w:name w:val="xl225"/>
    <w:basedOn w:val="Normal"/>
    <w:rsid w:val="00316A35"/>
    <w:pPr>
      <w:spacing w:before="100" w:beforeAutospacing="1" w:after="100" w:afterAutospacing="1"/>
      <w:jc w:val="center"/>
    </w:pPr>
    <w:rPr>
      <w:rFonts w:ascii="TH SarabunPSK" w:hAnsi="TH SarabunPSK" w:cs="TH SarabunPSK"/>
    </w:rPr>
  </w:style>
  <w:style w:type="paragraph" w:customStyle="1" w:styleId="xl226">
    <w:name w:val="xl226"/>
    <w:basedOn w:val="Normal"/>
    <w:rsid w:val="00316A35"/>
    <w:pPr>
      <w:spacing w:before="100" w:beforeAutospacing="1" w:after="100" w:afterAutospacing="1"/>
      <w:jc w:val="center"/>
    </w:pPr>
    <w:rPr>
      <w:rFonts w:ascii="TH SarabunPSK" w:hAnsi="TH SarabunPSK" w:cs="TH SarabunPSK"/>
    </w:rPr>
  </w:style>
  <w:style w:type="paragraph" w:customStyle="1" w:styleId="xl227">
    <w:name w:val="xl22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228">
    <w:name w:val="xl22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</w:rPr>
  </w:style>
  <w:style w:type="paragraph" w:customStyle="1" w:styleId="xl229">
    <w:name w:val="xl229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  <w:szCs w:val="28"/>
    </w:rPr>
  </w:style>
  <w:style w:type="paragraph" w:customStyle="1" w:styleId="xl230">
    <w:name w:val="xl230"/>
    <w:basedOn w:val="Normal"/>
    <w:rsid w:val="00316A35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  <w:szCs w:val="28"/>
    </w:rPr>
  </w:style>
  <w:style w:type="paragraph" w:customStyle="1" w:styleId="xl231">
    <w:name w:val="xl231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32">
    <w:name w:val="xl232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33">
    <w:name w:val="xl233"/>
    <w:basedOn w:val="Normal"/>
    <w:rsid w:val="00316A3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34">
    <w:name w:val="xl23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5">
    <w:name w:val="xl23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6">
    <w:name w:val="xl23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37">
    <w:name w:val="xl23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8">
    <w:name w:val="xl23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39">
    <w:name w:val="xl23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0">
    <w:name w:val="xl24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41">
    <w:name w:val="xl24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2">
    <w:name w:val="xl24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3">
    <w:name w:val="xl24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4">
    <w:name w:val="xl24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5">
    <w:name w:val="xl24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6">
    <w:name w:val="xl246"/>
    <w:basedOn w:val="Normal"/>
    <w:rsid w:val="00316A35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47">
    <w:name w:val="xl247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48">
    <w:name w:val="xl248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49">
    <w:name w:val="xl249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0">
    <w:name w:val="xl250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1">
    <w:name w:val="xl251"/>
    <w:basedOn w:val="Normal"/>
    <w:rsid w:val="00316A35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52">
    <w:name w:val="xl25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3">
    <w:name w:val="xl25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4">
    <w:name w:val="xl25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55">
    <w:name w:val="xl25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 w:cs="Angsana New"/>
    </w:rPr>
  </w:style>
  <w:style w:type="paragraph" w:customStyle="1" w:styleId="xl256">
    <w:name w:val="xl25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57">
    <w:name w:val="xl25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58">
    <w:name w:val="xl258"/>
    <w:basedOn w:val="Normal"/>
    <w:rsid w:val="00316A35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59">
    <w:name w:val="xl25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60">
    <w:name w:val="xl260"/>
    <w:basedOn w:val="Normal"/>
    <w:rsid w:val="00316A3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1">
    <w:name w:val="xl26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2">
    <w:name w:val="xl26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3">
    <w:name w:val="xl26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64">
    <w:name w:val="xl26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65">
    <w:name w:val="xl26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66">
    <w:name w:val="xl26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67">
    <w:name w:val="xl26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68">
    <w:name w:val="xl268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69">
    <w:name w:val="xl26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0">
    <w:name w:val="xl27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1">
    <w:name w:val="xl27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72">
    <w:name w:val="xl27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3">
    <w:name w:val="xl273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74">
    <w:name w:val="xl274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5">
    <w:name w:val="xl275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76">
    <w:name w:val="xl276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7">
    <w:name w:val="xl27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78">
    <w:name w:val="xl278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279">
    <w:name w:val="xl279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0">
    <w:name w:val="xl280"/>
    <w:basedOn w:val="Normal"/>
    <w:rsid w:val="00316A35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1">
    <w:name w:val="xl281"/>
    <w:basedOn w:val="Normal"/>
    <w:rsid w:val="00316A35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2">
    <w:name w:val="xl28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3">
    <w:name w:val="xl28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4">
    <w:name w:val="xl28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5">
    <w:name w:val="xl28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6">
    <w:name w:val="xl28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87">
    <w:name w:val="xl287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288">
    <w:name w:val="xl288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</w:rPr>
  </w:style>
  <w:style w:type="paragraph" w:customStyle="1" w:styleId="xl289">
    <w:name w:val="xl28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290">
    <w:name w:val="xl290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1">
    <w:name w:val="xl291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92">
    <w:name w:val="xl292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3">
    <w:name w:val="xl29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94">
    <w:name w:val="xl29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295">
    <w:name w:val="xl29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296">
    <w:name w:val="xl29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7">
    <w:name w:val="xl29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8">
    <w:name w:val="xl29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299">
    <w:name w:val="xl29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300">
    <w:name w:val="xl30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AngsanaUPC" w:hAnsi="AngsanaUPC" w:cs="AngsanaUPC"/>
    </w:rPr>
  </w:style>
  <w:style w:type="paragraph" w:customStyle="1" w:styleId="xl301">
    <w:name w:val="xl30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02">
    <w:name w:val="xl30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03">
    <w:name w:val="xl303"/>
    <w:basedOn w:val="Normal"/>
    <w:rsid w:val="00316A3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4">
    <w:name w:val="xl304"/>
    <w:basedOn w:val="Normal"/>
    <w:rsid w:val="00316A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5">
    <w:name w:val="xl305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 w:cs="Angsana New"/>
    </w:rPr>
  </w:style>
  <w:style w:type="paragraph" w:customStyle="1" w:styleId="xl306">
    <w:name w:val="xl306"/>
    <w:basedOn w:val="Normal"/>
    <w:rsid w:val="00316A3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07">
    <w:name w:val="xl307"/>
    <w:basedOn w:val="Normal"/>
    <w:rsid w:val="00316A3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08">
    <w:name w:val="xl308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09">
    <w:name w:val="xl309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10">
    <w:name w:val="xl310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11">
    <w:name w:val="xl311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12">
    <w:name w:val="xl312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paragraph" w:customStyle="1" w:styleId="xl313">
    <w:name w:val="xl313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4">
    <w:name w:val="xl314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5">
    <w:name w:val="xl315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</w:rPr>
  </w:style>
  <w:style w:type="paragraph" w:customStyle="1" w:styleId="xl316">
    <w:name w:val="xl316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</w:rPr>
  </w:style>
  <w:style w:type="paragraph" w:customStyle="1" w:styleId="xl317">
    <w:name w:val="xl317"/>
    <w:basedOn w:val="Normal"/>
    <w:rsid w:val="00316A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</w:rPr>
  </w:style>
  <w:style w:type="paragraph" w:customStyle="1" w:styleId="xl318">
    <w:name w:val="xl318"/>
    <w:basedOn w:val="Normal"/>
    <w:rsid w:val="00316A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</w:rPr>
  </w:style>
  <w:style w:type="character" w:customStyle="1" w:styleId="style3861">
    <w:name w:val="style3861"/>
    <w:rsid w:val="00316A35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316A35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316A35"/>
    <w:pPr>
      <w:ind w:left="720"/>
      <w:contextualSpacing/>
    </w:pPr>
    <w:rPr>
      <w:rFonts w:cs="Angsana New"/>
      <w:szCs w:val="28"/>
    </w:rPr>
  </w:style>
  <w:style w:type="character" w:customStyle="1" w:styleId="style28txt01">
    <w:name w:val="style28 txt01"/>
    <w:basedOn w:val="DefaultParagraphFont"/>
    <w:rsid w:val="00316A35"/>
  </w:style>
  <w:style w:type="character" w:customStyle="1" w:styleId="style281">
    <w:name w:val="style281"/>
    <w:rsid w:val="00316A35"/>
    <w:rPr>
      <w:color w:val="006600"/>
    </w:rPr>
  </w:style>
  <w:style w:type="character" w:customStyle="1" w:styleId="txt01style28">
    <w:name w:val="txt01 style28"/>
    <w:basedOn w:val="DefaultParagraphFont"/>
    <w:rsid w:val="00316A35"/>
  </w:style>
  <w:style w:type="paragraph" w:styleId="ListParagraph">
    <w:name w:val="List Paragraph"/>
    <w:basedOn w:val="Normal"/>
    <w:uiPriority w:val="34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character" w:customStyle="1" w:styleId="editsection">
    <w:name w:val="editsection"/>
    <w:basedOn w:val="DefaultParagraphFont"/>
    <w:rsid w:val="00316A35"/>
  </w:style>
  <w:style w:type="character" w:customStyle="1" w:styleId="mw-headline">
    <w:name w:val="mw-headline"/>
    <w:basedOn w:val="DefaultParagraphFont"/>
    <w:rsid w:val="00316A35"/>
  </w:style>
  <w:style w:type="character" w:styleId="Strong">
    <w:name w:val="Strong"/>
    <w:uiPriority w:val="22"/>
    <w:qFormat/>
    <w:rsid w:val="00316A35"/>
    <w:rPr>
      <w:b/>
      <w:bCs/>
    </w:rPr>
  </w:style>
  <w:style w:type="character" w:customStyle="1" w:styleId="style951">
    <w:name w:val="style951"/>
    <w:rsid w:val="00316A35"/>
    <w:rPr>
      <w:color w:val="000000"/>
    </w:rPr>
  </w:style>
  <w:style w:type="paragraph" w:styleId="BodyTextIndent3">
    <w:name w:val="Body Text Indent 3"/>
    <w:basedOn w:val="Normal"/>
    <w:link w:val="BodyTextIndent3Char"/>
    <w:rsid w:val="00316A35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6A35"/>
    <w:rPr>
      <w:rFonts w:ascii="Times New Roman" w:eastAsia="Times New Roman" w:hAnsi="Times New Roman" w:cs="Angsana New"/>
      <w:sz w:val="16"/>
      <w:szCs w:val="20"/>
    </w:rPr>
  </w:style>
  <w:style w:type="paragraph" w:customStyle="1" w:styleId="ListParagraph1">
    <w:name w:val="List Paragraph1"/>
    <w:basedOn w:val="Normal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FootnoteText">
    <w:name w:val="footnote text"/>
    <w:aliases w:val=" อักขระ"/>
    <w:basedOn w:val="Normal"/>
    <w:link w:val="FootnoteTextChar2"/>
    <w:rsid w:val="00316A35"/>
    <w:rPr>
      <w:rFonts w:cs="Angsana New"/>
      <w:sz w:val="20"/>
      <w:szCs w:val="20"/>
    </w:rPr>
  </w:style>
  <w:style w:type="character" w:customStyle="1" w:styleId="FootnoteTextChar">
    <w:name w:val="Footnote Text Char"/>
    <w:basedOn w:val="DefaultParagraphFont"/>
    <w:rsid w:val="00316A35"/>
    <w:rPr>
      <w:sz w:val="20"/>
      <w:szCs w:val="25"/>
    </w:rPr>
  </w:style>
  <w:style w:type="character" w:customStyle="1" w:styleId="FootnoteTextChar2">
    <w:name w:val="Footnote Text Char2"/>
    <w:aliases w:val=" อักขระ Char"/>
    <w:basedOn w:val="DefaultParagraphFont"/>
    <w:link w:val="FootnoteText"/>
    <w:rsid w:val="00316A35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316A35"/>
    <w:rPr>
      <w:vertAlign w:val="superscript"/>
    </w:rPr>
  </w:style>
  <w:style w:type="character" w:customStyle="1" w:styleId="style961">
    <w:name w:val="style961"/>
    <w:rsid w:val="00316A35"/>
    <w:rPr>
      <w:color w:val="333333"/>
    </w:rPr>
  </w:style>
  <w:style w:type="paragraph" w:customStyle="1" w:styleId="12">
    <w:name w:val="รายการย่อหน้า1"/>
    <w:basedOn w:val="Normal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316A35"/>
    <w:pPr>
      <w:pBdr>
        <w:bottom w:val="single" w:sz="4" w:space="1" w:color="auto"/>
      </w:pBdr>
      <w:spacing w:after="200"/>
      <w:contextualSpacing/>
    </w:pPr>
    <w:rPr>
      <w:rFonts w:ascii="Cambria" w:hAnsi="Cambria" w:cs="Angsana New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16A35"/>
    <w:rPr>
      <w:rFonts w:ascii="Cambria" w:eastAsia="Times New Roman" w:hAnsi="Cambria" w:cs="Angsana New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6A35"/>
    <w:pPr>
      <w:spacing w:after="600" w:line="276" w:lineRule="auto"/>
    </w:pPr>
    <w:rPr>
      <w:rFonts w:ascii="Cambria" w:hAnsi="Cambria" w:cs="Angsana New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316A35"/>
    <w:rPr>
      <w:rFonts w:ascii="Cambria" w:eastAsia="Times New Roman" w:hAnsi="Cambria" w:cs="Angsana New"/>
      <w:i/>
      <w:iCs/>
      <w:spacing w:val="13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316A35"/>
    <w:rPr>
      <w:rFonts w:ascii="Calibri" w:eastAsia="Calibri" w:hAnsi="Calibri" w:cs="Angsana New"/>
      <w:sz w:val="22"/>
      <w:szCs w:val="22"/>
    </w:rPr>
  </w:style>
  <w:style w:type="character" w:customStyle="1" w:styleId="NoSpacingChar">
    <w:name w:val="No Spacing Char"/>
    <w:link w:val="NoSpacing"/>
    <w:uiPriority w:val="1"/>
    <w:rsid w:val="00316A35"/>
    <w:rPr>
      <w:rFonts w:ascii="Calibri" w:eastAsia="Calibri" w:hAnsi="Calibri" w:cs="Angsana New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16A35"/>
    <w:pPr>
      <w:spacing w:before="200" w:line="276" w:lineRule="auto"/>
      <w:ind w:left="360" w:right="360"/>
    </w:pPr>
    <w:rPr>
      <w:rFonts w:ascii="Calibri" w:eastAsia="Calibri" w:hAnsi="Calibri" w:cs="Angsana New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16A35"/>
    <w:rPr>
      <w:rFonts w:ascii="Calibri" w:eastAsia="Calibri" w:hAnsi="Calibri" w:cs="Angsana New"/>
      <w:i/>
      <w:i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6A3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 w:cs="Angsana New"/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6A35"/>
    <w:rPr>
      <w:rFonts w:ascii="Calibri" w:eastAsia="Calibri" w:hAnsi="Calibri" w:cs="Angsana New"/>
      <w:b/>
      <w:bCs/>
      <w:i/>
      <w:iCs/>
      <w:szCs w:val="22"/>
    </w:rPr>
  </w:style>
  <w:style w:type="character" w:styleId="SubtleEmphasis">
    <w:name w:val="Subtle Emphasis"/>
    <w:uiPriority w:val="19"/>
    <w:qFormat/>
    <w:rsid w:val="00316A35"/>
    <w:rPr>
      <w:i/>
      <w:iCs/>
    </w:rPr>
  </w:style>
  <w:style w:type="character" w:styleId="IntenseEmphasis">
    <w:name w:val="Intense Emphasis"/>
    <w:uiPriority w:val="21"/>
    <w:qFormat/>
    <w:rsid w:val="00316A35"/>
    <w:rPr>
      <w:b/>
      <w:bCs/>
    </w:rPr>
  </w:style>
  <w:style w:type="character" w:styleId="SubtleReference">
    <w:name w:val="Subtle Reference"/>
    <w:uiPriority w:val="31"/>
    <w:qFormat/>
    <w:rsid w:val="00316A35"/>
    <w:rPr>
      <w:smallCaps/>
    </w:rPr>
  </w:style>
  <w:style w:type="character" w:styleId="IntenseReference">
    <w:name w:val="Intense Reference"/>
    <w:uiPriority w:val="32"/>
    <w:qFormat/>
    <w:rsid w:val="00316A35"/>
    <w:rPr>
      <w:smallCaps/>
      <w:spacing w:val="5"/>
      <w:u w:val="single"/>
    </w:rPr>
  </w:style>
  <w:style w:type="character" w:styleId="BookTitle">
    <w:name w:val="Book Title"/>
    <w:uiPriority w:val="33"/>
    <w:qFormat/>
    <w:rsid w:val="00316A35"/>
    <w:rPr>
      <w:i/>
      <w:iCs/>
      <w:smallCaps/>
      <w:spacing w:val="5"/>
    </w:rPr>
  </w:style>
  <w:style w:type="character" w:customStyle="1" w:styleId="style1171">
    <w:name w:val="style1171"/>
    <w:rsid w:val="00316A35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316A35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Table">
    <w:name w:val="Table"/>
    <w:basedOn w:val="Normal"/>
    <w:rsid w:val="00316A35"/>
    <w:pPr>
      <w:ind w:left="1276" w:hanging="1276"/>
      <w:jc w:val="both"/>
    </w:pPr>
    <w:rPr>
      <w:rFonts w:ascii="Angsana New" w:hAnsi="Angsana New" w:cs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316A35"/>
    <w:pPr>
      <w:autoSpaceDE w:val="0"/>
      <w:autoSpaceDN w:val="0"/>
      <w:adjustRightInd w:val="0"/>
    </w:pPr>
    <w:rPr>
      <w:rFonts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6A35"/>
    <w:pPr>
      <w:spacing w:before="240"/>
      <w:ind w:left="720" w:firstLine="720"/>
      <w:jc w:val="both"/>
    </w:pPr>
    <w:rPr>
      <w:rFonts w:ascii="Angsana New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6A35"/>
    <w:pPr>
      <w:spacing w:before="240"/>
      <w:ind w:left="566" w:hanging="283"/>
      <w:jc w:val="both"/>
    </w:pPr>
    <w:rPr>
      <w:rFonts w:ascii="Angsana New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316A35"/>
    <w:pPr>
      <w:tabs>
        <w:tab w:val="num" w:pos="0"/>
      </w:tabs>
      <w:ind w:left="1639" w:hanging="1639"/>
    </w:pPr>
    <w:rPr>
      <w:rFonts w:ascii="Cordia New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6A35"/>
    <w:pPr>
      <w:tabs>
        <w:tab w:val="left" w:pos="0"/>
      </w:tabs>
      <w:ind w:left="1120" w:hanging="1120"/>
      <w:jc w:val="both"/>
    </w:pPr>
    <w:rPr>
      <w:rFonts w:ascii="Cordia New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6A35"/>
    <w:pPr>
      <w:spacing w:before="240" w:after="60"/>
    </w:pPr>
    <w:rPr>
      <w:rFonts w:ascii="Arial" w:eastAsia="Times New Roman" w:hAnsi="Arial" w:cs="Angsana New"/>
      <w:szCs w:val="37"/>
    </w:rPr>
  </w:style>
  <w:style w:type="paragraph" w:customStyle="1" w:styleId="MMTopic2">
    <w:name w:val="MM Topic 2"/>
    <w:basedOn w:val="Heading2"/>
    <w:rsid w:val="00316A35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Heading3"/>
    <w:rsid w:val="00316A35"/>
    <w:rPr>
      <w:rFonts w:cs="Cordia New"/>
    </w:rPr>
  </w:style>
  <w:style w:type="paragraph" w:customStyle="1" w:styleId="Style2">
    <w:name w:val="Style2"/>
    <w:basedOn w:val="Normal"/>
    <w:next w:val="Normal"/>
    <w:autoRedefine/>
    <w:rsid w:val="00316A35"/>
    <w:pPr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6A35"/>
    <w:pPr>
      <w:spacing w:after="120"/>
    </w:pPr>
    <w:rPr>
      <w:rFonts w:cs="Angsan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316A35"/>
    <w:rPr>
      <w:rFonts w:ascii="Times New Roman" w:eastAsia="Times New Roman" w:hAnsi="Times New Roman" w:cs="Angsana New"/>
      <w:sz w:val="16"/>
      <w:szCs w:val="18"/>
    </w:rPr>
  </w:style>
  <w:style w:type="paragraph" w:styleId="BlockText">
    <w:name w:val="Block Text"/>
    <w:basedOn w:val="Normal"/>
    <w:rsid w:val="00316A35"/>
    <w:pPr>
      <w:widowControl w:val="0"/>
      <w:adjustRightInd w:val="0"/>
      <w:spacing w:line="360" w:lineRule="atLeast"/>
      <w:ind w:left="-90" w:right="-694" w:firstLine="1530"/>
      <w:jc w:val="both"/>
      <w:textAlignment w:val="baseline"/>
    </w:pPr>
    <w:rPr>
      <w:rFonts w:eastAsia="Cordia New" w:cs="Angsana New"/>
      <w:sz w:val="32"/>
      <w:szCs w:val="32"/>
    </w:rPr>
  </w:style>
  <w:style w:type="character" w:customStyle="1" w:styleId="Hyperlink1">
    <w:name w:val="Hyperlink1"/>
    <w:rsid w:val="00316A35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316A35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316A35"/>
    <w:rPr>
      <w:sz w:val="16"/>
      <w:szCs w:val="18"/>
    </w:rPr>
  </w:style>
  <w:style w:type="paragraph" w:styleId="CommentText">
    <w:name w:val="annotation text"/>
    <w:basedOn w:val="Normal"/>
    <w:link w:val="CommentTextChar"/>
    <w:rsid w:val="00316A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16A35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16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A35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FootnoteTextChar1">
    <w:name w:val="Footnote Text Char1"/>
    <w:basedOn w:val="DefaultParagraphFont"/>
    <w:rsid w:val="00316A35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99"/>
    <w:qFormat/>
    <w:rsid w:val="00316A35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316A35"/>
  </w:style>
  <w:style w:type="table" w:customStyle="1" w:styleId="TableGrid2">
    <w:name w:val="Table Grid2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316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316A35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316A35"/>
    <w:pPr>
      <w:ind w:right="386"/>
    </w:pPr>
    <w:rPr>
      <w:rFonts w:ascii="CordiaUPC" w:hAnsi="CordiaUPC" w:cs="CordiaUPC"/>
      <w:sz w:val="28"/>
      <w:szCs w:val="28"/>
    </w:rPr>
  </w:style>
  <w:style w:type="paragraph" w:styleId="Revision">
    <w:name w:val="Revision"/>
    <w:hidden/>
    <w:semiHidden/>
    <w:rsid w:val="00316A35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316A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316A35"/>
  </w:style>
  <w:style w:type="character" w:customStyle="1" w:styleId="postbody">
    <w:name w:val="postbody"/>
    <w:basedOn w:val="DefaultParagraphFont"/>
    <w:rsid w:val="00316A35"/>
  </w:style>
  <w:style w:type="paragraph" w:styleId="BodyTextIndent2">
    <w:name w:val="Body Text Indent 2"/>
    <w:basedOn w:val="Normal"/>
    <w:link w:val="BodyTextIndent2Char"/>
    <w:rsid w:val="00316A35"/>
    <w:pPr>
      <w:spacing w:after="120" w:line="480" w:lineRule="auto"/>
      <w:ind w:left="283"/>
    </w:pPr>
    <w:rPr>
      <w:rFonts w:cs="Angsana New"/>
      <w:szCs w:val="2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16A35"/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apple-style-span">
    <w:name w:val="apple-style-span"/>
    <w:rsid w:val="00316A35"/>
  </w:style>
  <w:style w:type="paragraph" w:customStyle="1" w:styleId="31">
    <w:name w:val="รายการย่อหน้า31"/>
    <w:basedOn w:val="Normal"/>
    <w:qFormat/>
    <w:rsid w:val="00316A35"/>
    <w:pPr>
      <w:ind w:left="720"/>
    </w:pPr>
    <w:rPr>
      <w:rFonts w:cs="Angsana New"/>
      <w:szCs w:val="28"/>
    </w:rPr>
  </w:style>
  <w:style w:type="paragraph" w:customStyle="1" w:styleId="3">
    <w:name w:val="รายการย่อหน้า3"/>
    <w:basedOn w:val="Normal"/>
    <w:qFormat/>
    <w:rsid w:val="00316A35"/>
    <w:pPr>
      <w:ind w:left="720"/>
    </w:pPr>
    <w:rPr>
      <w:rFonts w:cs="Angsana New"/>
      <w:szCs w:val="28"/>
    </w:rPr>
  </w:style>
  <w:style w:type="paragraph" w:customStyle="1" w:styleId="13">
    <w:name w:val="ไม่มีการเว้นระยะห่าง1"/>
    <w:uiPriority w:val="1"/>
    <w:qFormat/>
    <w:rsid w:val="008063D8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2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7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55_05</dc:creator>
  <cp:lastModifiedBy>55_05</cp:lastModifiedBy>
  <cp:revision>60</cp:revision>
  <cp:lastPrinted>2019-08-20T09:58:00Z</cp:lastPrinted>
  <dcterms:created xsi:type="dcterms:W3CDTF">2018-08-24T09:34:00Z</dcterms:created>
  <dcterms:modified xsi:type="dcterms:W3CDTF">2019-08-20T09:59:00Z</dcterms:modified>
</cp:coreProperties>
</file>